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1E7" w:rsidRDefault="008251E7" w:rsidP="00521654">
      <w:pPr>
        <w:spacing w:after="120" w:line="276" w:lineRule="auto"/>
        <w:rPr>
          <w:rFonts w:ascii="Calibri" w:eastAsia="Calibri" w:hAnsi="Calibri" w:cs="Times New Roman"/>
          <w:lang w:val="pl-PL"/>
        </w:rPr>
      </w:pPr>
      <w:r>
        <w:rPr>
          <w:rFonts w:ascii="Calibri" w:eastAsia="Calibri" w:hAnsi="Calibri" w:cs="Times New Roman"/>
          <w:lang w:val="pl-PL"/>
        </w:rPr>
        <w:t xml:space="preserve"> </w:t>
      </w:r>
      <w:r>
        <w:rPr>
          <w:rFonts w:ascii="Calibri" w:eastAsia="Calibri" w:hAnsi="Calibri" w:cs="Times New Roman"/>
          <w:i/>
          <w:lang w:val="pl-PL"/>
        </w:rPr>
        <w:tab/>
      </w:r>
      <w:r w:rsidRPr="008251E7">
        <w:rPr>
          <w:rFonts w:ascii="Calibri" w:eastAsia="Calibri" w:hAnsi="Calibri" w:cs="Times New Roman"/>
          <w:i/>
          <w:lang w:val="pl-PL"/>
        </w:rPr>
        <w:t>Najazd kamery na prowadzącą</w:t>
      </w:r>
      <w:r>
        <w:rPr>
          <w:rFonts w:ascii="Calibri" w:eastAsia="Calibri" w:hAnsi="Calibri" w:cs="Times New Roman"/>
          <w:i/>
          <w:lang w:val="pl-PL"/>
        </w:rPr>
        <w:t xml:space="preserve"> - </w:t>
      </w:r>
      <w:r w:rsidRPr="008251E7">
        <w:rPr>
          <w:rFonts w:ascii="Calibri" w:eastAsia="Calibri" w:hAnsi="Calibri" w:cs="Times New Roman"/>
          <w:lang w:val="pl-PL"/>
        </w:rPr>
        <w:t>Witam serdecznie wszystkich widzów! Czy, jak to mawiają tutaj</w:t>
      </w:r>
      <w:r w:rsidRPr="008251E7">
        <w:rPr>
          <w:rFonts w:ascii="Calibri" w:eastAsia="Calibri" w:hAnsi="Calibri" w:cs="Times New Roman"/>
          <w:i/>
          <w:lang w:val="pl-PL"/>
        </w:rPr>
        <w:t>, As-</w:t>
      </w:r>
      <w:proofErr w:type="spellStart"/>
      <w:r w:rsidRPr="008251E7">
        <w:rPr>
          <w:rFonts w:ascii="Calibri" w:eastAsia="Calibri" w:hAnsi="Calibri" w:cs="Times New Roman"/>
          <w:i/>
          <w:lang w:val="pl-PL"/>
        </w:rPr>
        <w:t>salaam</w:t>
      </w:r>
      <w:proofErr w:type="spellEnd"/>
      <w:r w:rsidRPr="008251E7">
        <w:rPr>
          <w:rFonts w:ascii="Calibri" w:eastAsia="Calibri" w:hAnsi="Calibri" w:cs="Times New Roman"/>
          <w:i/>
          <w:lang w:val="pl-PL"/>
        </w:rPr>
        <w:t xml:space="preserve"> alejkum</w:t>
      </w:r>
      <w:r>
        <w:rPr>
          <w:rFonts w:ascii="Calibri" w:eastAsia="Calibri" w:hAnsi="Calibri" w:cs="Times New Roman"/>
          <w:lang w:val="pl-PL"/>
        </w:rPr>
        <w:t xml:space="preserve">! – </w:t>
      </w:r>
      <w:r w:rsidRPr="008251E7">
        <w:rPr>
          <w:rFonts w:ascii="Calibri" w:eastAsia="Calibri" w:hAnsi="Calibri" w:cs="Times New Roman"/>
          <w:i/>
          <w:lang w:val="pl-PL"/>
        </w:rPr>
        <w:t>Marlene salutuje</w:t>
      </w:r>
      <w:r>
        <w:rPr>
          <w:rFonts w:ascii="Calibri" w:eastAsia="Calibri" w:hAnsi="Calibri" w:cs="Times New Roman"/>
          <w:lang w:val="pl-PL"/>
        </w:rPr>
        <w:t xml:space="preserve"> - </w:t>
      </w:r>
      <w:r w:rsidRPr="008251E7">
        <w:rPr>
          <w:rFonts w:ascii="Calibri" w:eastAsia="Calibri" w:hAnsi="Calibri" w:cs="Times New Roman"/>
          <w:lang w:val="pl-PL"/>
        </w:rPr>
        <w:t>Dziś wybieramy się na bursę w samym centrum Nowego Stambułu. Plotka głosi, że można znaleźć tutaj wszystko – szybko i tanio</w:t>
      </w:r>
      <w:r>
        <w:rPr>
          <w:rFonts w:ascii="Calibri" w:eastAsia="Calibri" w:hAnsi="Calibri" w:cs="Times New Roman"/>
          <w:i/>
          <w:lang w:val="pl-PL"/>
        </w:rPr>
        <w:t xml:space="preserve"> – uśmiech do kamery - </w:t>
      </w:r>
      <w:r w:rsidRPr="008251E7">
        <w:rPr>
          <w:rFonts w:ascii="Calibri" w:eastAsia="Calibri" w:hAnsi="Calibri" w:cs="Times New Roman"/>
          <w:lang w:val="pl-PL"/>
        </w:rPr>
        <w:t>Marlene wybrała się tutaj ze swoją ekipą aby naocznie sprawdzić, czy rzeczywiście tak jest!</w:t>
      </w:r>
      <w:r>
        <w:rPr>
          <w:rFonts w:ascii="Calibri" w:eastAsia="Calibri" w:hAnsi="Calibri" w:cs="Times New Roman"/>
          <w:i/>
          <w:lang w:val="pl-PL"/>
        </w:rPr>
        <w:t xml:space="preserve"> – najazd kamery na </w:t>
      </w:r>
      <w:r>
        <w:rPr>
          <w:rFonts w:ascii="Calibri" w:eastAsia="Calibri" w:hAnsi="Calibri" w:cs="Times New Roman"/>
          <w:lang w:val="pl-PL"/>
        </w:rPr>
        <w:t xml:space="preserve">przypadkowego </w:t>
      </w:r>
      <w:r w:rsidRPr="008251E7">
        <w:rPr>
          <w:rFonts w:ascii="Calibri" w:eastAsia="Calibri" w:hAnsi="Calibri" w:cs="Times New Roman"/>
          <w:i/>
          <w:lang w:val="pl-PL"/>
        </w:rPr>
        <w:t>kupca</w:t>
      </w:r>
      <w:r>
        <w:rPr>
          <w:rFonts w:ascii="Calibri" w:eastAsia="Calibri" w:hAnsi="Calibri" w:cs="Times New Roman"/>
          <w:lang w:val="pl-PL"/>
        </w:rPr>
        <w:t xml:space="preserve"> – Dzień dobry panu! Szukamy jedwabiów z </w:t>
      </w:r>
      <w:r w:rsidRPr="008251E7">
        <w:rPr>
          <w:rFonts w:ascii="Calibri" w:eastAsia="Calibri" w:hAnsi="Calibri" w:cs="Times New Roman"/>
          <w:i/>
          <w:lang w:val="pl-PL"/>
        </w:rPr>
        <w:t>Al-Andaluz</w:t>
      </w:r>
      <w:r>
        <w:rPr>
          <w:rFonts w:ascii="Calibri" w:eastAsia="Calibri" w:hAnsi="Calibri" w:cs="Times New Roman"/>
          <w:lang w:val="pl-PL"/>
        </w:rPr>
        <w:t xml:space="preserve"> – </w:t>
      </w:r>
      <w:r w:rsidRPr="008251E7">
        <w:rPr>
          <w:rFonts w:ascii="Calibri" w:eastAsia="Calibri" w:hAnsi="Calibri" w:cs="Times New Roman"/>
          <w:i/>
          <w:lang w:val="pl-PL"/>
        </w:rPr>
        <w:t>mężczyzna mówi coś szybko, próbując wcisnąć Marlene jakiś dywan, czy inny świecznik</w:t>
      </w:r>
      <w:r>
        <w:rPr>
          <w:rFonts w:ascii="Calibri" w:eastAsia="Calibri" w:hAnsi="Calibri" w:cs="Times New Roman"/>
          <w:lang w:val="pl-PL"/>
        </w:rPr>
        <w:t xml:space="preserve"> – Nie, nie potrzeba mi kilimu, dziękuję. Ależ oczywiście, że napiję się z panem herbaty! Bardzo chętnie! – </w:t>
      </w:r>
      <w:r w:rsidRPr="008251E7">
        <w:rPr>
          <w:rFonts w:ascii="Calibri" w:eastAsia="Calibri" w:hAnsi="Calibri" w:cs="Times New Roman"/>
          <w:i/>
          <w:lang w:val="pl-PL"/>
        </w:rPr>
        <w:t>nagle, w oddali słychać strzały. Marlene aż podskakuje</w:t>
      </w:r>
      <w:r>
        <w:rPr>
          <w:rFonts w:ascii="Calibri" w:eastAsia="Calibri" w:hAnsi="Calibri" w:cs="Times New Roman"/>
          <w:lang w:val="pl-PL"/>
        </w:rPr>
        <w:t xml:space="preserve"> – Ojej! Wygląda na to, że dzieje się tu coś niedobrego! Jako dziennikarki, moim zadaniem jest sprawdzić, co! – </w:t>
      </w:r>
      <w:r w:rsidRPr="008251E7">
        <w:rPr>
          <w:rFonts w:ascii="Calibri" w:eastAsia="Calibri" w:hAnsi="Calibri" w:cs="Times New Roman"/>
          <w:i/>
          <w:lang w:val="pl-PL"/>
        </w:rPr>
        <w:t>wybiega z kadru.</w:t>
      </w:r>
    </w:p>
    <w:p w:rsidR="00521654" w:rsidRDefault="008251E7" w:rsidP="00521654">
      <w:pPr>
        <w:spacing w:after="120" w:line="276" w:lineRule="auto"/>
        <w:rPr>
          <w:rFonts w:ascii="Calibri" w:eastAsia="Calibri" w:hAnsi="Calibri" w:cs="Times New Roman"/>
          <w:lang w:val="pl-PL"/>
        </w:rPr>
      </w:pPr>
      <w:r>
        <w:rPr>
          <w:rFonts w:ascii="Calibri" w:eastAsia="Calibri" w:hAnsi="Calibri" w:cs="Times New Roman"/>
          <w:lang w:val="pl-PL"/>
        </w:rPr>
        <w:br/>
      </w:r>
      <w:r w:rsidR="00521654" w:rsidRPr="00A35E7E">
        <w:rPr>
          <w:rFonts w:ascii="Calibri" w:eastAsia="Calibri" w:hAnsi="Calibri" w:cs="Times New Roman"/>
          <w:lang w:val="pl-PL"/>
        </w:rPr>
        <w:t>PUNKTY</w:t>
      </w:r>
      <w:r w:rsidR="00521654">
        <w:rPr>
          <w:rFonts w:ascii="Calibri" w:eastAsia="Calibri" w:hAnsi="Calibri" w:cs="Times New Roman"/>
          <w:lang w:val="pl-PL"/>
        </w:rPr>
        <w:br/>
      </w:r>
      <w:r w:rsidR="00EF2236">
        <w:rPr>
          <w:rFonts w:ascii="Calibri" w:eastAsia="Calibri" w:hAnsi="Calibri" w:cs="Times New Roman"/>
          <w:lang w:val="pl-PL"/>
        </w:rPr>
        <w:t xml:space="preserve">Komórka, która zorganizowała atak terrorystyczny podzieliła się na małe grupy. Siły porządkowe szybkiego reagowania odpowiadające na atak terrorystyczny, zebrane na szybko są także niewielkie. </w:t>
      </w:r>
      <w:r w:rsidR="00521654">
        <w:rPr>
          <w:rFonts w:ascii="Calibri" w:eastAsia="Calibri" w:hAnsi="Calibri" w:cs="Times New Roman"/>
          <w:lang w:val="pl-PL"/>
        </w:rPr>
        <w:t xml:space="preserve">Obrońcy, atakowani na wielu frontach, także wystawiają szczątkową załogę. </w:t>
      </w:r>
      <w:r w:rsidR="00521654" w:rsidRPr="00A35E7E">
        <w:rPr>
          <w:rFonts w:ascii="Calibri" w:eastAsia="Calibri" w:hAnsi="Calibri" w:cs="Times New Roman"/>
          <w:lang w:val="pl-PL"/>
        </w:rPr>
        <w:t xml:space="preserve">Siły obydwu graczy wynoszą </w:t>
      </w:r>
      <w:r w:rsidR="00521654" w:rsidRPr="00A35E7E">
        <w:rPr>
          <w:rFonts w:ascii="Calibri" w:eastAsia="Calibri" w:hAnsi="Calibri" w:cs="Times New Roman"/>
          <w:b/>
          <w:lang w:val="pl-PL"/>
        </w:rPr>
        <w:t xml:space="preserve">po </w:t>
      </w:r>
      <w:r w:rsidR="00521654">
        <w:rPr>
          <w:rFonts w:ascii="Calibri" w:eastAsia="Calibri" w:hAnsi="Calibri" w:cs="Times New Roman"/>
          <w:b/>
          <w:lang w:val="pl-PL"/>
        </w:rPr>
        <w:t>3</w:t>
      </w:r>
      <w:r w:rsidR="00521654" w:rsidRPr="00A35E7E">
        <w:rPr>
          <w:rFonts w:ascii="Calibri" w:eastAsia="Calibri" w:hAnsi="Calibri" w:cs="Times New Roman"/>
          <w:b/>
          <w:lang w:val="pl-PL"/>
        </w:rPr>
        <w:t>00</w:t>
      </w:r>
      <w:r w:rsidR="00521654" w:rsidRPr="00A35E7E">
        <w:rPr>
          <w:rFonts w:ascii="Calibri" w:eastAsia="Calibri" w:hAnsi="Calibri" w:cs="Times New Roman"/>
          <w:lang w:val="pl-PL"/>
        </w:rPr>
        <w:t xml:space="preserve"> pkt.</w:t>
      </w:r>
      <w:r w:rsidR="00EF2236">
        <w:rPr>
          <w:rFonts w:ascii="Calibri" w:eastAsia="Calibri" w:hAnsi="Calibri" w:cs="Times New Roman"/>
          <w:lang w:val="pl-PL"/>
        </w:rPr>
        <w:t xml:space="preserve"> Obowiązuje ograniczenie do jednej </w:t>
      </w:r>
      <w:r w:rsidR="00EF2236" w:rsidRPr="00EF2236">
        <w:rPr>
          <w:rFonts w:ascii="Calibri" w:eastAsia="Calibri" w:hAnsi="Calibri" w:cs="Times New Roman"/>
          <w:b/>
          <w:lang w:val="pl-PL"/>
        </w:rPr>
        <w:t>Grupy Bojowej.</w:t>
      </w:r>
      <w:r w:rsidR="00521654" w:rsidRPr="00EF2236">
        <w:rPr>
          <w:rFonts w:ascii="Calibri" w:eastAsia="Calibri" w:hAnsi="Calibri" w:cs="Times New Roman"/>
          <w:b/>
          <w:lang w:val="pl-PL"/>
        </w:rPr>
        <w:t xml:space="preserve"> </w:t>
      </w:r>
      <w:r w:rsidR="00521654">
        <w:rPr>
          <w:rFonts w:ascii="Calibri" w:eastAsia="Calibri" w:hAnsi="Calibri" w:cs="Times New Roman"/>
          <w:lang w:val="pl-PL"/>
        </w:rPr>
        <w:t>Za normalne punkty m</w:t>
      </w:r>
      <w:r w:rsidR="00521654" w:rsidRPr="00A35E7E">
        <w:rPr>
          <w:rFonts w:ascii="Calibri" w:eastAsia="Calibri" w:hAnsi="Calibri" w:cs="Times New Roman"/>
          <w:lang w:val="pl-PL"/>
        </w:rPr>
        <w:t xml:space="preserve">ożna wykupić </w:t>
      </w:r>
      <w:r w:rsidR="00521654" w:rsidRPr="00A35E7E">
        <w:rPr>
          <w:rFonts w:ascii="Calibri" w:eastAsia="Calibri" w:hAnsi="Calibri" w:cs="Times New Roman"/>
          <w:b/>
          <w:lang w:val="pl-PL"/>
        </w:rPr>
        <w:t>Operatora</w:t>
      </w:r>
      <w:r w:rsidR="00521654" w:rsidRPr="00A35E7E">
        <w:rPr>
          <w:rFonts w:ascii="Calibri" w:eastAsia="Calibri" w:hAnsi="Calibri" w:cs="Times New Roman"/>
          <w:lang w:val="pl-PL"/>
        </w:rPr>
        <w:t>, który rozpoczyna kampanię z 10 pkt EXP. Jeśli brał udział w Kampanii Goldman</w:t>
      </w:r>
      <w:r w:rsidR="00521654">
        <w:rPr>
          <w:rFonts w:ascii="Calibri" w:eastAsia="Calibri" w:hAnsi="Calibri" w:cs="Times New Roman"/>
          <w:lang w:val="pl-PL"/>
        </w:rPr>
        <w:t>, Kampanii Wygnaniec</w:t>
      </w:r>
      <w:r w:rsidR="00521654" w:rsidRPr="00A35E7E">
        <w:rPr>
          <w:rFonts w:ascii="Calibri" w:eastAsia="Calibri" w:hAnsi="Calibri" w:cs="Times New Roman"/>
          <w:lang w:val="pl-PL"/>
        </w:rPr>
        <w:t xml:space="preserve"> lub Dire </w:t>
      </w:r>
      <w:proofErr w:type="spellStart"/>
      <w:r w:rsidR="00521654" w:rsidRPr="00A35E7E">
        <w:rPr>
          <w:rFonts w:ascii="Calibri" w:eastAsia="Calibri" w:hAnsi="Calibri" w:cs="Times New Roman"/>
          <w:lang w:val="pl-PL"/>
        </w:rPr>
        <w:t>Foes</w:t>
      </w:r>
      <w:proofErr w:type="spellEnd"/>
      <w:r w:rsidR="00521654" w:rsidRPr="00A35E7E">
        <w:rPr>
          <w:rFonts w:ascii="Calibri" w:eastAsia="Calibri" w:hAnsi="Calibri" w:cs="Times New Roman"/>
          <w:lang w:val="pl-PL"/>
        </w:rPr>
        <w:t xml:space="preserve">, otrzymuje także bezpłatnie umiejętność </w:t>
      </w:r>
      <w:r w:rsidR="00521654" w:rsidRPr="00A35E7E">
        <w:rPr>
          <w:rFonts w:ascii="Calibri" w:eastAsia="Calibri" w:hAnsi="Calibri" w:cs="Times New Roman"/>
          <w:b/>
          <w:lang w:val="pl-PL"/>
        </w:rPr>
        <w:t>Weteran</w:t>
      </w:r>
      <w:r w:rsidR="00521654">
        <w:rPr>
          <w:rFonts w:ascii="Calibri" w:eastAsia="Calibri" w:hAnsi="Calibri" w:cs="Times New Roman"/>
          <w:b/>
          <w:lang w:val="pl-PL"/>
        </w:rPr>
        <w:t>, poziom 2</w:t>
      </w:r>
      <w:r w:rsidR="00521654" w:rsidRPr="00A35E7E">
        <w:rPr>
          <w:rFonts w:ascii="Calibri" w:eastAsia="Calibri" w:hAnsi="Calibri" w:cs="Times New Roman"/>
          <w:b/>
          <w:lang w:val="pl-PL"/>
        </w:rPr>
        <w:t xml:space="preserve"> </w:t>
      </w:r>
      <w:r w:rsidR="00521654" w:rsidRPr="00A35E7E">
        <w:rPr>
          <w:rFonts w:ascii="Calibri" w:eastAsia="Calibri" w:hAnsi="Calibri" w:cs="Times New Roman"/>
          <w:lang w:val="pl-PL"/>
        </w:rPr>
        <w:t>(</w:t>
      </w:r>
      <w:proofErr w:type="spellStart"/>
      <w:r w:rsidR="00521654" w:rsidRPr="00A35E7E">
        <w:rPr>
          <w:rFonts w:ascii="Calibri" w:eastAsia="Calibri" w:hAnsi="Calibri" w:cs="Times New Roman"/>
          <w:lang w:val="pl-PL"/>
        </w:rPr>
        <w:t>Veteran</w:t>
      </w:r>
      <w:proofErr w:type="spellEnd"/>
      <w:r w:rsidR="00521654" w:rsidRPr="00A35E7E">
        <w:rPr>
          <w:rFonts w:ascii="Calibri" w:eastAsia="Calibri" w:hAnsi="Calibri" w:cs="Times New Roman"/>
          <w:lang w:val="pl-PL"/>
        </w:rPr>
        <w:t>)</w:t>
      </w:r>
      <w:r w:rsidR="00521654" w:rsidRPr="00A35E7E">
        <w:rPr>
          <w:rFonts w:ascii="Calibri" w:eastAsia="Calibri" w:hAnsi="Calibri" w:cs="Times New Roman"/>
          <w:b/>
          <w:lang w:val="pl-PL"/>
        </w:rPr>
        <w:t xml:space="preserve">, </w:t>
      </w:r>
      <w:r w:rsidR="00521654" w:rsidRPr="00A35E7E">
        <w:rPr>
          <w:rFonts w:ascii="Calibri" w:eastAsia="Calibri" w:hAnsi="Calibri" w:cs="Times New Roman"/>
          <w:lang w:val="pl-PL"/>
        </w:rPr>
        <w:t>dającą mu Szósty zmysł, Poziom 2 oraz Odwaga:</w:t>
      </w:r>
      <w:r w:rsidR="00521654" w:rsidRPr="00A35E7E">
        <w:rPr>
          <w:rFonts w:ascii="Calibri" w:eastAsia="Calibri" w:hAnsi="Calibri" w:cs="Times New Roman"/>
          <w:b/>
          <w:lang w:val="pl-PL"/>
        </w:rPr>
        <w:t xml:space="preserve"> </w:t>
      </w:r>
      <w:r w:rsidR="00521654" w:rsidRPr="00A35E7E">
        <w:rPr>
          <w:rFonts w:ascii="Calibri" w:eastAsia="Calibri" w:hAnsi="Calibri" w:cs="Times New Roman"/>
          <w:lang w:val="pl-PL"/>
        </w:rPr>
        <w:t>Aktywny Pomimo Ran (V: NWI).</w:t>
      </w:r>
      <w:r w:rsidR="00521654">
        <w:rPr>
          <w:rFonts w:ascii="Calibri" w:eastAsia="Calibri" w:hAnsi="Calibri" w:cs="Times New Roman"/>
          <w:lang w:val="pl-PL"/>
        </w:rPr>
        <w:t xml:space="preserve"> Dodatkowo, </w:t>
      </w:r>
      <w:r w:rsidR="00521654">
        <w:rPr>
          <w:rFonts w:ascii="Calibri" w:eastAsia="Calibri" w:hAnsi="Calibri" w:cs="Times New Roman"/>
          <w:b/>
          <w:lang w:val="pl-PL"/>
        </w:rPr>
        <w:t xml:space="preserve">Atakujący </w:t>
      </w:r>
      <w:r w:rsidR="00521654">
        <w:rPr>
          <w:rFonts w:ascii="Calibri" w:eastAsia="Calibri" w:hAnsi="Calibri" w:cs="Times New Roman"/>
          <w:lang w:val="pl-PL"/>
        </w:rPr>
        <w:t xml:space="preserve">otrzymuje </w:t>
      </w:r>
      <w:r w:rsidR="00822BE4">
        <w:rPr>
          <w:rFonts w:ascii="Calibri" w:eastAsia="Calibri" w:hAnsi="Calibri" w:cs="Times New Roman"/>
          <w:lang w:val="pl-PL"/>
        </w:rPr>
        <w:t>5</w:t>
      </w:r>
      <w:r w:rsidR="00521654">
        <w:rPr>
          <w:rFonts w:ascii="Calibri" w:eastAsia="Calibri" w:hAnsi="Calibri" w:cs="Times New Roman"/>
          <w:lang w:val="pl-PL"/>
        </w:rPr>
        <w:t xml:space="preserve">0 punkty do wydania </w:t>
      </w:r>
      <w:r w:rsidR="00521654" w:rsidRPr="00ED5945">
        <w:rPr>
          <w:rFonts w:ascii="Calibri" w:eastAsia="Calibri" w:hAnsi="Calibri" w:cs="Times New Roman"/>
          <w:b/>
          <w:lang w:val="pl-PL"/>
        </w:rPr>
        <w:t>tylko</w:t>
      </w:r>
      <w:r w:rsidR="00521654">
        <w:rPr>
          <w:rFonts w:ascii="Calibri" w:eastAsia="Calibri" w:hAnsi="Calibri" w:cs="Times New Roman"/>
          <w:lang w:val="pl-PL"/>
        </w:rPr>
        <w:t xml:space="preserve"> na </w:t>
      </w:r>
      <w:r w:rsidR="00521654" w:rsidRPr="00ED5945">
        <w:rPr>
          <w:rFonts w:ascii="Calibri" w:eastAsia="Calibri" w:hAnsi="Calibri" w:cs="Times New Roman"/>
          <w:b/>
          <w:lang w:val="pl-PL"/>
        </w:rPr>
        <w:t>jednostki najemnicze</w:t>
      </w:r>
      <w:r w:rsidR="00521654">
        <w:rPr>
          <w:rFonts w:ascii="Calibri" w:eastAsia="Calibri" w:hAnsi="Calibri" w:cs="Times New Roman"/>
          <w:lang w:val="pl-PL"/>
        </w:rPr>
        <w:t xml:space="preserve">, natomiast Obrońca </w:t>
      </w:r>
      <w:r w:rsidR="00521654" w:rsidRPr="00ED5945">
        <w:rPr>
          <w:rFonts w:ascii="Calibri" w:eastAsia="Calibri" w:hAnsi="Calibri" w:cs="Times New Roman"/>
          <w:b/>
          <w:lang w:val="pl-PL"/>
        </w:rPr>
        <w:t>za darmo</w:t>
      </w:r>
      <w:r w:rsidR="00521654">
        <w:rPr>
          <w:rFonts w:ascii="Calibri" w:eastAsia="Calibri" w:hAnsi="Calibri" w:cs="Times New Roman"/>
          <w:lang w:val="pl-PL"/>
        </w:rPr>
        <w:t xml:space="preserve"> wystawia </w:t>
      </w:r>
      <w:r w:rsidR="00521654" w:rsidRPr="00ED5945">
        <w:rPr>
          <w:rFonts w:ascii="Calibri" w:eastAsia="Calibri" w:hAnsi="Calibri" w:cs="Times New Roman"/>
          <w:b/>
          <w:lang w:val="pl-PL"/>
        </w:rPr>
        <w:t>model Odyseusza</w:t>
      </w:r>
      <w:r w:rsidR="00521654">
        <w:rPr>
          <w:rFonts w:ascii="Calibri" w:eastAsia="Calibri" w:hAnsi="Calibri" w:cs="Times New Roman"/>
          <w:lang w:val="pl-PL"/>
        </w:rPr>
        <w:t>.</w:t>
      </w:r>
      <w:r w:rsidR="00521654" w:rsidRPr="00A35E7E">
        <w:rPr>
          <w:rFonts w:ascii="Calibri" w:eastAsia="Calibri" w:hAnsi="Calibri" w:cs="Times New Roman"/>
          <w:lang w:val="pl-PL"/>
        </w:rPr>
        <w:br/>
      </w:r>
      <w:r w:rsidR="00521654" w:rsidRPr="00A35E7E">
        <w:rPr>
          <w:rFonts w:ascii="Calibri" w:eastAsia="Calibri" w:hAnsi="Calibri" w:cs="Times New Roman"/>
          <w:lang w:val="pl-PL"/>
        </w:rPr>
        <w:br/>
        <w:t>ROZSTAWIENIE</w:t>
      </w:r>
      <w:r w:rsidR="00521654" w:rsidRPr="00A35E7E">
        <w:rPr>
          <w:rFonts w:ascii="Calibri" w:eastAsia="Calibri" w:hAnsi="Calibri" w:cs="Times New Roman"/>
          <w:lang w:val="pl-PL"/>
        </w:rPr>
        <w:br/>
      </w:r>
      <w:r w:rsidR="00521654">
        <w:rPr>
          <w:rFonts w:ascii="Calibri" w:eastAsia="Calibri" w:hAnsi="Calibri" w:cs="Times New Roman"/>
          <w:lang w:val="pl-PL"/>
        </w:rPr>
        <w:t xml:space="preserve">Obowiązują normalne zasady rozstawienia z pewnymi zastrzeżeniami. Graczom wyznaczone są role </w:t>
      </w:r>
      <w:r w:rsidR="00521654" w:rsidRPr="00ED5945">
        <w:rPr>
          <w:rFonts w:ascii="Calibri" w:eastAsia="Calibri" w:hAnsi="Calibri" w:cs="Times New Roman"/>
          <w:b/>
          <w:lang w:val="pl-PL"/>
        </w:rPr>
        <w:t>Atakującego</w:t>
      </w:r>
      <w:r w:rsidR="00521654">
        <w:rPr>
          <w:rFonts w:ascii="Calibri" w:eastAsia="Calibri" w:hAnsi="Calibri" w:cs="Times New Roman"/>
          <w:lang w:val="pl-PL"/>
        </w:rPr>
        <w:t xml:space="preserve"> oraz </w:t>
      </w:r>
      <w:r w:rsidR="00521654" w:rsidRPr="00ED5945">
        <w:rPr>
          <w:rFonts w:ascii="Calibri" w:eastAsia="Calibri" w:hAnsi="Calibri" w:cs="Times New Roman"/>
          <w:b/>
          <w:lang w:val="pl-PL"/>
        </w:rPr>
        <w:t>Obrońcy</w:t>
      </w:r>
      <w:r w:rsidR="00521654">
        <w:rPr>
          <w:rFonts w:ascii="Calibri" w:eastAsia="Calibri" w:hAnsi="Calibri" w:cs="Times New Roman"/>
          <w:lang w:val="pl-PL"/>
        </w:rPr>
        <w:t xml:space="preserve">. </w:t>
      </w:r>
      <w:r w:rsidR="000C69E5">
        <w:rPr>
          <w:rFonts w:ascii="Calibri" w:eastAsia="Calibri" w:hAnsi="Calibri" w:cs="Times New Roman"/>
          <w:lang w:val="pl-PL"/>
        </w:rPr>
        <w:t>Zadaniem Obrońcy jest uratowanie jak największej liczby postronnych cywili. Zadaniem Atakującego jest zabicie jak największej ilości cywili. Z racji tego, że atak dzieje się w centrum miasta, sugerowane jest rozstawienie terenu gęściej niż zwykle</w:t>
      </w:r>
      <w:r w:rsidR="00521654">
        <w:rPr>
          <w:rFonts w:ascii="Calibri" w:eastAsia="Calibri" w:hAnsi="Calibri" w:cs="Times New Roman"/>
          <w:lang w:val="pl-PL"/>
        </w:rPr>
        <w:t xml:space="preserve">. Stół na którym twórcy grali misję wyglądał następująco i był stołem numer </w:t>
      </w:r>
      <w:r w:rsidR="006B2D87">
        <w:rPr>
          <w:rFonts w:ascii="Calibri" w:eastAsia="Calibri" w:hAnsi="Calibri" w:cs="Times New Roman"/>
          <w:lang w:val="pl-PL"/>
        </w:rPr>
        <w:t xml:space="preserve"># </w:t>
      </w:r>
      <w:r w:rsidR="00521654">
        <w:rPr>
          <w:rFonts w:ascii="Calibri" w:eastAsia="Calibri" w:hAnsi="Calibri" w:cs="Times New Roman"/>
          <w:lang w:val="pl-PL"/>
        </w:rPr>
        <w:t>w klubie Dragon:</w:t>
      </w:r>
      <w:r w:rsidR="006B2D87">
        <w:rPr>
          <w:rFonts w:ascii="Calibri" w:eastAsia="Calibri" w:hAnsi="Calibri" w:cs="Times New Roman"/>
          <w:lang w:val="pl-PL"/>
        </w:rPr>
        <w:br/>
      </w:r>
    </w:p>
    <w:p w:rsidR="000C6ED4" w:rsidRDefault="00521654" w:rsidP="000C6ED4">
      <w:pPr>
        <w:spacing w:after="0" w:line="240" w:lineRule="auto"/>
        <w:textAlignment w:val="center"/>
        <w:rPr>
          <w:rFonts w:ascii="Calibri" w:eastAsia="Calibri" w:hAnsi="Calibri" w:cs="Times New Roman"/>
          <w:lang w:val="pl-PL"/>
        </w:rPr>
      </w:pPr>
      <w:r w:rsidRPr="00A35E7E">
        <w:rPr>
          <w:rFonts w:ascii="Calibri" w:eastAsia="Calibri" w:hAnsi="Calibri" w:cs="Times New Roman"/>
          <w:lang w:val="pl-PL"/>
        </w:rPr>
        <w:t>ZASADY SPECJALNE</w:t>
      </w:r>
    </w:p>
    <w:p w:rsidR="000E1BCB" w:rsidRDefault="000E1BCB" w:rsidP="000C6ED4">
      <w:pPr>
        <w:spacing w:after="0" w:line="240" w:lineRule="auto"/>
        <w:textAlignment w:val="center"/>
        <w:rPr>
          <w:rFonts w:ascii="Calibri" w:eastAsia="Calibri" w:hAnsi="Calibri" w:cs="Times New Roman"/>
          <w:lang w:val="pl-PL"/>
        </w:rPr>
      </w:pPr>
    </w:p>
    <w:p w:rsidR="000E1BCB" w:rsidRDefault="000E1BCB" w:rsidP="000C6ED4">
      <w:pPr>
        <w:spacing w:after="0" w:line="240" w:lineRule="auto"/>
        <w:textAlignment w:val="center"/>
        <w:rPr>
          <w:rFonts w:ascii="Calibri" w:eastAsia="Calibri" w:hAnsi="Calibri" w:cs="Times New Roman"/>
          <w:lang w:val="pl-PL"/>
        </w:rPr>
      </w:pPr>
      <w:r w:rsidRPr="000E1BCB">
        <w:rPr>
          <w:rFonts w:ascii="Calibri" w:eastAsia="Calibri" w:hAnsi="Calibri" w:cs="Times New Roman"/>
          <w:b/>
          <w:i/>
          <w:u w:val="single"/>
          <w:lang w:val="pl-PL"/>
        </w:rPr>
        <w:t>Oddziały elitarne</w:t>
      </w:r>
      <w:r>
        <w:rPr>
          <w:rFonts w:ascii="Calibri" w:eastAsia="Calibri" w:hAnsi="Calibri" w:cs="Times New Roman"/>
          <w:lang w:val="pl-PL"/>
        </w:rPr>
        <w:t xml:space="preserve"> – Zarówno Atakujący jak i Obrońca mogą wystawić tylko do jednej Grupy Bojowej. </w:t>
      </w:r>
    </w:p>
    <w:p w:rsidR="000C6ED4" w:rsidRDefault="000C6ED4" w:rsidP="000C6ED4">
      <w:pPr>
        <w:spacing w:after="0" w:line="240" w:lineRule="auto"/>
        <w:textAlignment w:val="center"/>
        <w:rPr>
          <w:rFonts w:ascii="Calibri" w:eastAsia="Calibri" w:hAnsi="Calibri" w:cs="Times New Roman"/>
          <w:lang w:val="pl-PL"/>
        </w:rPr>
      </w:pPr>
    </w:p>
    <w:p w:rsidR="000C6ED4" w:rsidRPr="000C6ED4" w:rsidRDefault="000C6ED4" w:rsidP="000C6ED4">
      <w:pPr>
        <w:spacing w:after="0" w:line="240" w:lineRule="auto"/>
        <w:textAlignment w:val="center"/>
        <w:rPr>
          <w:lang w:val="pl-PL"/>
        </w:rPr>
      </w:pPr>
      <w:r>
        <w:rPr>
          <w:b/>
          <w:i/>
          <w:u w:val="single"/>
          <w:lang w:val="pl-PL"/>
        </w:rPr>
        <w:t>Atak zastraszający</w:t>
      </w:r>
      <w:r w:rsidRPr="00BA7ADA">
        <w:rPr>
          <w:b/>
          <w:lang w:val="pl-PL"/>
        </w:rPr>
        <w:t xml:space="preserve"> – </w:t>
      </w:r>
      <w:r w:rsidRPr="00BA7ADA">
        <w:rPr>
          <w:lang w:val="pl-PL"/>
        </w:rPr>
        <w:t xml:space="preserve">W </w:t>
      </w:r>
      <w:r>
        <w:rPr>
          <w:lang w:val="pl-PL"/>
        </w:rPr>
        <w:t>centrum miasta</w:t>
      </w:r>
      <w:r w:rsidRPr="00BA7ADA">
        <w:rPr>
          <w:lang w:val="pl-PL"/>
        </w:rPr>
        <w:t xml:space="preserve"> </w:t>
      </w:r>
      <w:r w:rsidR="000D26E5">
        <w:rPr>
          <w:lang w:val="pl-PL"/>
        </w:rPr>
        <w:t>znajd</w:t>
      </w:r>
      <w:r>
        <w:rPr>
          <w:lang w:val="pl-PL"/>
        </w:rPr>
        <w:t>owali się niewinni cywile, b</w:t>
      </w:r>
      <w:r w:rsidR="000D26E5">
        <w:rPr>
          <w:lang w:val="pl-PL"/>
        </w:rPr>
        <w:t>ę</w:t>
      </w:r>
      <w:r>
        <w:rPr>
          <w:lang w:val="pl-PL"/>
        </w:rPr>
        <w:t xml:space="preserve">dący celem ataku terrorystów. </w:t>
      </w:r>
      <w:r w:rsidRPr="001708A4">
        <w:rPr>
          <w:b/>
          <w:lang w:val="pl-PL"/>
        </w:rPr>
        <w:t>Po</w:t>
      </w:r>
      <w:r>
        <w:rPr>
          <w:lang w:val="pl-PL"/>
        </w:rPr>
        <w:t xml:space="preserve"> </w:t>
      </w:r>
      <w:r w:rsidRPr="00BA7ADA">
        <w:rPr>
          <w:b/>
          <w:lang w:val="pl-PL"/>
        </w:rPr>
        <w:t>rozstawieni</w:t>
      </w:r>
      <w:r>
        <w:rPr>
          <w:b/>
          <w:lang w:val="pl-PL"/>
        </w:rPr>
        <w:t>u</w:t>
      </w:r>
      <w:r w:rsidRPr="00BA7ADA">
        <w:rPr>
          <w:lang w:val="pl-PL"/>
        </w:rPr>
        <w:t xml:space="preserve"> </w:t>
      </w:r>
      <w:r>
        <w:rPr>
          <w:lang w:val="pl-PL"/>
        </w:rPr>
        <w:t>obydwu graczy</w:t>
      </w:r>
      <w:r w:rsidRPr="00BA7ADA">
        <w:rPr>
          <w:lang w:val="pl-PL"/>
        </w:rPr>
        <w:t xml:space="preserve">, </w:t>
      </w:r>
      <w:r>
        <w:rPr>
          <w:lang w:val="pl-PL"/>
        </w:rPr>
        <w:t xml:space="preserve"> na stole </w:t>
      </w:r>
      <w:r w:rsidRPr="00BA7ADA">
        <w:rPr>
          <w:lang w:val="pl-PL"/>
        </w:rPr>
        <w:t xml:space="preserve">umieszcza się losowo </w:t>
      </w:r>
      <w:r>
        <w:rPr>
          <w:b/>
          <w:lang w:val="pl-PL"/>
        </w:rPr>
        <w:t>10</w:t>
      </w:r>
      <w:r w:rsidRPr="00BA7ADA">
        <w:rPr>
          <w:b/>
          <w:lang w:val="pl-PL"/>
        </w:rPr>
        <w:t xml:space="preserve"> modeli </w:t>
      </w:r>
      <w:r>
        <w:rPr>
          <w:b/>
          <w:lang w:val="pl-PL"/>
        </w:rPr>
        <w:t xml:space="preserve">Cywilów </w:t>
      </w:r>
      <w:r w:rsidRPr="00BA7ADA">
        <w:rPr>
          <w:lang w:val="pl-PL"/>
        </w:rPr>
        <w:t>używając następujących reguł: na środku stołu kładzie się okrągły wzornik, rzuca się dwiema kostkami, jedności na jednej kości wskazują kierunek, a jedności drugiej, na odległość. Jedynkę na wzorniku ustawia się</w:t>
      </w:r>
      <w:r>
        <w:rPr>
          <w:lang w:val="pl-PL"/>
        </w:rPr>
        <w:t xml:space="preserve"> naprzemiennie</w:t>
      </w:r>
      <w:r w:rsidRPr="00BA7ADA">
        <w:rPr>
          <w:lang w:val="pl-PL"/>
        </w:rPr>
        <w:t xml:space="preserve"> ku Stref</w:t>
      </w:r>
      <w:r>
        <w:rPr>
          <w:lang w:val="pl-PL"/>
        </w:rPr>
        <w:t>om</w:t>
      </w:r>
      <w:r w:rsidRPr="00BA7ADA">
        <w:rPr>
          <w:lang w:val="pl-PL"/>
        </w:rPr>
        <w:t xml:space="preserve"> Rozstawienia </w:t>
      </w:r>
      <w:r>
        <w:rPr>
          <w:lang w:val="pl-PL"/>
        </w:rPr>
        <w:t>graczy</w:t>
      </w:r>
      <w:r w:rsidRPr="00BA7ADA">
        <w:rPr>
          <w:lang w:val="pl-PL"/>
        </w:rPr>
        <w:t xml:space="preserve">. Naukowcy traktowani są jako </w:t>
      </w:r>
      <w:r w:rsidRPr="00BA7ADA">
        <w:rPr>
          <w:b/>
          <w:lang w:val="pl-PL"/>
        </w:rPr>
        <w:t>modele przyjazne</w:t>
      </w:r>
      <w:r w:rsidRPr="00BA7ADA">
        <w:rPr>
          <w:lang w:val="pl-PL"/>
        </w:rPr>
        <w:t xml:space="preserve"> dla Obrońcy </w:t>
      </w:r>
      <w:r w:rsidRPr="00BA7ADA">
        <w:rPr>
          <w:b/>
          <w:lang w:val="pl-PL"/>
        </w:rPr>
        <w:t>a wrogie</w:t>
      </w:r>
      <w:r w:rsidRPr="00BA7ADA">
        <w:rPr>
          <w:lang w:val="pl-PL"/>
        </w:rPr>
        <w:t xml:space="preserve"> dla Atakującego. Wykonują one ARO wybrane przez </w:t>
      </w:r>
      <w:r w:rsidRPr="001708A4">
        <w:rPr>
          <w:b/>
          <w:lang w:val="pl-PL"/>
        </w:rPr>
        <w:t>Obrońcę</w:t>
      </w:r>
      <w:r w:rsidRPr="00BA7ADA">
        <w:rPr>
          <w:lang w:val="pl-PL"/>
        </w:rPr>
        <w:t>. Nie posiadają żadnego ekwipunku.</w:t>
      </w:r>
      <w:r>
        <w:rPr>
          <w:lang w:val="pl-PL"/>
        </w:rPr>
        <w:t xml:space="preserve"> Obrońca może te modele synchronizować poprzez wydanie </w:t>
      </w:r>
      <w:r w:rsidRPr="00BA7ADA">
        <w:rPr>
          <w:b/>
          <w:lang w:val="pl-PL"/>
        </w:rPr>
        <w:t>Krótkiej Umiejętności Aktywacja</w:t>
      </w:r>
      <w:r>
        <w:rPr>
          <w:lang w:val="pl-PL"/>
        </w:rPr>
        <w:t xml:space="preserve"> w podstawce z modelem Cywila. Do modeli można normalnie strzelać.</w:t>
      </w:r>
    </w:p>
    <w:p w:rsidR="000C6ED4" w:rsidRDefault="000C6ED4" w:rsidP="000C6ED4">
      <w:pPr>
        <w:spacing w:after="0" w:line="240" w:lineRule="auto"/>
        <w:textAlignment w:val="center"/>
        <w:rPr>
          <w:rFonts w:ascii="Calibri" w:eastAsia="Calibri" w:hAnsi="Calibri" w:cs="Times New Roman"/>
          <w:lang w:val="pl-PL"/>
        </w:rPr>
      </w:pPr>
    </w:p>
    <w:p w:rsidR="005D4135" w:rsidRDefault="000C6ED4" w:rsidP="000C6ED4">
      <w:pPr>
        <w:spacing w:after="0" w:line="240" w:lineRule="auto"/>
        <w:textAlignment w:val="center"/>
        <w:rPr>
          <w:rFonts w:ascii="Calibri" w:eastAsia="Calibri" w:hAnsi="Calibri" w:cs="Times New Roman"/>
          <w:lang w:val="pl-PL"/>
        </w:rPr>
      </w:pPr>
      <w:r>
        <w:rPr>
          <w:rFonts w:ascii="Calibri" w:eastAsia="Calibri" w:hAnsi="Calibri" w:cs="Times New Roman"/>
          <w:b/>
          <w:i/>
          <w:u w:val="single"/>
          <w:lang w:val="pl-PL"/>
        </w:rPr>
        <w:t>Teren zabudowany</w:t>
      </w:r>
      <w:r>
        <w:rPr>
          <w:rFonts w:ascii="Calibri" w:eastAsia="Calibri" w:hAnsi="Calibri" w:cs="Times New Roman"/>
          <w:b/>
          <w:lang w:val="pl-PL"/>
        </w:rPr>
        <w:t xml:space="preserve">– </w:t>
      </w:r>
      <w:r>
        <w:rPr>
          <w:rFonts w:ascii="Calibri" w:eastAsia="Calibri" w:hAnsi="Calibri" w:cs="Times New Roman"/>
          <w:lang w:val="pl-PL"/>
        </w:rPr>
        <w:t xml:space="preserve">Misja odbywa się w samym centrum miasta, co oznacza wiele budynków użyteczności publicznej. Na stole, podczas rozstawienia terenów, gracze, za obopólną zgodą wystawiają 3 </w:t>
      </w:r>
      <w:r w:rsidRPr="006B2D87">
        <w:rPr>
          <w:rFonts w:ascii="Calibri" w:eastAsia="Calibri" w:hAnsi="Calibri" w:cs="Times New Roman"/>
          <w:b/>
          <w:lang w:val="pl-PL"/>
        </w:rPr>
        <w:t>Sklepy</w:t>
      </w:r>
      <w:r>
        <w:rPr>
          <w:rFonts w:ascii="Calibri" w:eastAsia="Calibri" w:hAnsi="Calibri" w:cs="Times New Roman"/>
          <w:lang w:val="pl-PL"/>
        </w:rPr>
        <w:t xml:space="preserve"> oraz 2 </w:t>
      </w:r>
      <w:r w:rsidRPr="006B2D87">
        <w:rPr>
          <w:rFonts w:ascii="Calibri" w:eastAsia="Calibri" w:hAnsi="Calibri" w:cs="Times New Roman"/>
          <w:b/>
          <w:lang w:val="pl-PL"/>
        </w:rPr>
        <w:t>Apteki</w:t>
      </w:r>
      <w:r>
        <w:rPr>
          <w:rFonts w:ascii="Calibri" w:eastAsia="Calibri" w:hAnsi="Calibri" w:cs="Times New Roman"/>
          <w:lang w:val="pl-PL"/>
        </w:rPr>
        <w:t xml:space="preserve">. W każdym </w:t>
      </w:r>
      <w:r w:rsidRPr="006B2D87">
        <w:rPr>
          <w:rFonts w:ascii="Calibri" w:eastAsia="Calibri" w:hAnsi="Calibri" w:cs="Times New Roman"/>
          <w:b/>
          <w:lang w:val="pl-PL"/>
        </w:rPr>
        <w:t>Sklepie</w:t>
      </w:r>
      <w:r>
        <w:rPr>
          <w:rFonts w:ascii="Calibri" w:eastAsia="Calibri" w:hAnsi="Calibri" w:cs="Times New Roman"/>
          <w:lang w:val="pl-PL"/>
        </w:rPr>
        <w:t xml:space="preserve"> i </w:t>
      </w:r>
      <w:r w:rsidRPr="006B2D87">
        <w:rPr>
          <w:rFonts w:ascii="Calibri" w:eastAsia="Calibri" w:hAnsi="Calibri" w:cs="Times New Roman"/>
          <w:b/>
          <w:lang w:val="pl-PL"/>
        </w:rPr>
        <w:t>Aptece</w:t>
      </w:r>
      <w:r>
        <w:rPr>
          <w:rFonts w:ascii="Calibri" w:eastAsia="Calibri" w:hAnsi="Calibri" w:cs="Times New Roman"/>
          <w:lang w:val="pl-PL"/>
        </w:rPr>
        <w:t xml:space="preserve"> powinny znajdować się po 2 </w:t>
      </w:r>
      <w:r w:rsidRPr="000020A0">
        <w:rPr>
          <w:rFonts w:ascii="Calibri" w:eastAsia="Calibri" w:hAnsi="Calibri" w:cs="Times New Roman"/>
          <w:b/>
          <w:lang w:val="pl-PL"/>
        </w:rPr>
        <w:t>Konsole.</w:t>
      </w:r>
      <w:r>
        <w:rPr>
          <w:rFonts w:ascii="Calibri" w:eastAsia="Calibri" w:hAnsi="Calibri" w:cs="Times New Roman"/>
          <w:lang w:val="pl-PL"/>
        </w:rPr>
        <w:t xml:space="preserve"> Każdy model gracza, będąc w </w:t>
      </w:r>
      <w:r w:rsidRPr="006B2D87">
        <w:rPr>
          <w:rFonts w:ascii="Calibri" w:eastAsia="Calibri" w:hAnsi="Calibri" w:cs="Times New Roman"/>
          <w:b/>
          <w:lang w:val="pl-PL"/>
        </w:rPr>
        <w:t>Sklepie</w:t>
      </w:r>
      <w:r>
        <w:rPr>
          <w:rFonts w:ascii="Calibri" w:eastAsia="Calibri" w:hAnsi="Calibri" w:cs="Times New Roman"/>
          <w:lang w:val="pl-PL"/>
        </w:rPr>
        <w:t xml:space="preserve"> ,w kontakcie z podstawką którejkolwiek z Konsoli i wydając krótką umiejętność Aktywacja oraz wykonując udany test WIP, może rzucić na tabelce </w:t>
      </w:r>
      <w:r w:rsidRPr="000020A0">
        <w:rPr>
          <w:rFonts w:ascii="Calibri" w:eastAsia="Calibri" w:hAnsi="Calibri" w:cs="Times New Roman"/>
          <w:b/>
          <w:lang w:val="pl-PL"/>
        </w:rPr>
        <w:t xml:space="preserve">Łupów </w:t>
      </w:r>
      <w:r w:rsidRPr="000020A0">
        <w:rPr>
          <w:rFonts w:ascii="Calibri" w:eastAsia="Calibri" w:hAnsi="Calibri" w:cs="Times New Roman"/>
          <w:b/>
          <w:lang w:val="pl-PL"/>
        </w:rPr>
        <w:lastRenderedPageBreak/>
        <w:t>(</w:t>
      </w:r>
      <w:proofErr w:type="spellStart"/>
      <w:r w:rsidRPr="000020A0">
        <w:rPr>
          <w:rFonts w:ascii="Calibri" w:eastAsia="Calibri" w:hAnsi="Calibri" w:cs="Times New Roman"/>
          <w:b/>
          <w:lang w:val="pl-PL"/>
        </w:rPr>
        <w:t>Booty</w:t>
      </w:r>
      <w:proofErr w:type="spellEnd"/>
      <w:r w:rsidRPr="000020A0">
        <w:rPr>
          <w:rFonts w:ascii="Calibri" w:eastAsia="Calibri" w:hAnsi="Calibri" w:cs="Times New Roman"/>
          <w:b/>
          <w:lang w:val="pl-PL"/>
        </w:rPr>
        <w:t>).</w:t>
      </w:r>
      <w:r>
        <w:rPr>
          <w:rFonts w:ascii="Calibri" w:eastAsia="Calibri" w:hAnsi="Calibri" w:cs="Times New Roman"/>
          <w:lang w:val="pl-PL"/>
        </w:rPr>
        <w:t xml:space="preserve">  Raz na grę, gracz może zadecydować, że rzuca na tabelce </w:t>
      </w:r>
      <w:r w:rsidRPr="000C6ED4">
        <w:rPr>
          <w:rFonts w:ascii="Calibri" w:eastAsia="Calibri" w:hAnsi="Calibri" w:cs="Times New Roman"/>
          <w:b/>
          <w:lang w:val="pl-PL"/>
        </w:rPr>
        <w:t>Łupów</w:t>
      </w:r>
      <w:r>
        <w:rPr>
          <w:rFonts w:ascii="Calibri" w:eastAsia="Calibri" w:hAnsi="Calibri" w:cs="Times New Roman"/>
          <w:lang w:val="pl-PL"/>
        </w:rPr>
        <w:t xml:space="preserve">, </w:t>
      </w:r>
      <w:r w:rsidRPr="008251E7">
        <w:rPr>
          <w:rFonts w:ascii="Calibri" w:eastAsia="Calibri" w:hAnsi="Calibri" w:cs="Times New Roman"/>
          <w:b/>
          <w:lang w:val="pl-PL"/>
        </w:rPr>
        <w:t>poziom 2</w:t>
      </w:r>
      <w:r>
        <w:rPr>
          <w:rFonts w:ascii="Calibri" w:eastAsia="Calibri" w:hAnsi="Calibri" w:cs="Times New Roman"/>
          <w:lang w:val="pl-PL"/>
        </w:rPr>
        <w:t xml:space="preserve">. Specjaliści ignorują test WIP i muszą </w:t>
      </w:r>
      <w:r w:rsidRPr="000020A0">
        <w:rPr>
          <w:rFonts w:ascii="Calibri" w:eastAsia="Calibri" w:hAnsi="Calibri" w:cs="Times New Roman"/>
          <w:b/>
          <w:lang w:val="pl-PL"/>
        </w:rPr>
        <w:t>tylko</w:t>
      </w:r>
      <w:r>
        <w:rPr>
          <w:rFonts w:ascii="Calibri" w:eastAsia="Calibri" w:hAnsi="Calibri" w:cs="Times New Roman"/>
          <w:lang w:val="pl-PL"/>
        </w:rPr>
        <w:t xml:space="preserve"> wydać Krótką umiejętność. Odpowiednio, w </w:t>
      </w:r>
      <w:r w:rsidRPr="000020A0">
        <w:rPr>
          <w:rFonts w:ascii="Calibri" w:eastAsia="Calibri" w:hAnsi="Calibri" w:cs="Times New Roman"/>
          <w:b/>
          <w:lang w:val="pl-PL"/>
        </w:rPr>
        <w:t>Aptece</w:t>
      </w:r>
      <w:r>
        <w:rPr>
          <w:rFonts w:ascii="Calibri" w:eastAsia="Calibri" w:hAnsi="Calibri" w:cs="Times New Roman"/>
          <w:lang w:val="pl-PL"/>
        </w:rPr>
        <w:t xml:space="preserve">, model używając konsoli w taki sam sposób, rzuca na </w:t>
      </w:r>
      <w:r>
        <w:rPr>
          <w:rFonts w:ascii="Calibri" w:eastAsia="Calibri" w:hAnsi="Calibri" w:cs="Times New Roman"/>
          <w:b/>
          <w:lang w:val="pl-PL"/>
        </w:rPr>
        <w:t xml:space="preserve">tabelce </w:t>
      </w:r>
      <w:r w:rsidRPr="008251E7">
        <w:rPr>
          <w:rFonts w:ascii="Calibri" w:eastAsia="Calibri" w:hAnsi="Calibri" w:cs="Times New Roman"/>
          <w:b/>
          <w:i/>
          <w:lang w:val="pl-PL"/>
        </w:rPr>
        <w:t>Wspomagaczy</w:t>
      </w:r>
      <w:r>
        <w:rPr>
          <w:rFonts w:ascii="Calibri" w:eastAsia="Calibri" w:hAnsi="Calibri" w:cs="Times New Roman"/>
          <w:b/>
          <w:lang w:val="pl-PL"/>
        </w:rPr>
        <w:t xml:space="preserve"> (</w:t>
      </w:r>
      <w:r w:rsidRPr="000020A0">
        <w:rPr>
          <w:rFonts w:ascii="Calibri" w:eastAsia="Calibri" w:hAnsi="Calibri" w:cs="Times New Roman"/>
          <w:b/>
          <w:lang w:val="pl-PL"/>
        </w:rPr>
        <w:t xml:space="preserve"> </w:t>
      </w:r>
      <w:proofErr w:type="spellStart"/>
      <w:r w:rsidRPr="000020A0">
        <w:rPr>
          <w:rFonts w:ascii="Calibri" w:eastAsia="Calibri" w:hAnsi="Calibri" w:cs="Times New Roman"/>
          <w:b/>
          <w:lang w:val="pl-PL"/>
        </w:rPr>
        <w:t>Metachemistry</w:t>
      </w:r>
      <w:proofErr w:type="spellEnd"/>
      <w:r>
        <w:rPr>
          <w:rFonts w:ascii="Calibri" w:eastAsia="Calibri" w:hAnsi="Calibri" w:cs="Times New Roman"/>
          <w:b/>
          <w:lang w:val="pl-PL"/>
        </w:rPr>
        <w:t>)</w:t>
      </w:r>
      <w:r>
        <w:rPr>
          <w:rFonts w:ascii="Calibri" w:eastAsia="Calibri" w:hAnsi="Calibri" w:cs="Times New Roman"/>
          <w:lang w:val="pl-PL"/>
        </w:rPr>
        <w:t xml:space="preserve">.  </w:t>
      </w:r>
    </w:p>
    <w:p w:rsidR="005D4135" w:rsidRDefault="005D4135" w:rsidP="000C6ED4">
      <w:pPr>
        <w:spacing w:after="0" w:line="240" w:lineRule="auto"/>
        <w:textAlignment w:val="center"/>
        <w:rPr>
          <w:rFonts w:ascii="Calibri" w:eastAsia="Calibri" w:hAnsi="Calibri" w:cs="Times New Roman"/>
          <w:lang w:val="pl-PL"/>
        </w:rPr>
      </w:pPr>
    </w:p>
    <w:p w:rsidR="000C6ED4" w:rsidRDefault="000C6ED4" w:rsidP="000C6ED4">
      <w:pPr>
        <w:spacing w:after="0" w:line="240" w:lineRule="auto"/>
        <w:textAlignment w:val="center"/>
        <w:rPr>
          <w:rFonts w:eastAsia="Calibri" w:cs="Times New Roman"/>
          <w:lang w:val="pl-PL"/>
        </w:rPr>
      </w:pPr>
      <w:r w:rsidRPr="00BA7ADA">
        <w:rPr>
          <w:b/>
          <w:i/>
          <w:u w:val="single"/>
          <w:lang w:val="pl-PL"/>
        </w:rPr>
        <w:t>Specjaliści</w:t>
      </w:r>
      <w:r w:rsidRPr="00BA7ADA">
        <w:rPr>
          <w:lang w:val="pl-PL"/>
        </w:rPr>
        <w:t xml:space="preserve"> - Na potrzeby misji za Specjalistów uznawane są: jednostki </w:t>
      </w:r>
      <w:r w:rsidRPr="00BA7ADA">
        <w:rPr>
          <w:b/>
          <w:lang w:val="pl-PL"/>
        </w:rPr>
        <w:t>Hakerów</w:t>
      </w:r>
      <w:r w:rsidRPr="00BA7ADA">
        <w:rPr>
          <w:lang w:val="pl-PL"/>
        </w:rPr>
        <w:t xml:space="preserve">, </w:t>
      </w:r>
      <w:r w:rsidRPr="00BA7ADA">
        <w:rPr>
          <w:b/>
          <w:lang w:val="pl-PL"/>
        </w:rPr>
        <w:t>Inżynierów</w:t>
      </w:r>
      <w:r w:rsidRPr="00BA7ADA">
        <w:rPr>
          <w:lang w:val="pl-PL"/>
        </w:rPr>
        <w:t xml:space="preserve">, </w:t>
      </w:r>
      <w:r w:rsidRPr="00BA7ADA">
        <w:rPr>
          <w:b/>
          <w:lang w:val="pl-PL"/>
        </w:rPr>
        <w:t>Wysunięci obserwatorzy</w:t>
      </w:r>
      <w:r w:rsidRPr="00BA7ADA">
        <w:rPr>
          <w:lang w:val="pl-PL"/>
        </w:rPr>
        <w:t xml:space="preserve">, </w:t>
      </w:r>
      <w:r w:rsidRPr="00BA7ADA">
        <w:rPr>
          <w:b/>
          <w:lang w:val="pl-PL"/>
        </w:rPr>
        <w:t>Doktorzy</w:t>
      </w:r>
      <w:r w:rsidRPr="00BA7ADA">
        <w:rPr>
          <w:lang w:val="pl-PL"/>
        </w:rPr>
        <w:t xml:space="preserve"> i </w:t>
      </w:r>
      <w:proofErr w:type="spellStart"/>
      <w:r w:rsidRPr="00BA7ADA">
        <w:rPr>
          <w:b/>
          <w:lang w:val="pl-PL"/>
        </w:rPr>
        <w:t>Paramedycy</w:t>
      </w:r>
      <w:proofErr w:type="spellEnd"/>
      <w:r w:rsidRPr="00BA7ADA">
        <w:rPr>
          <w:lang w:val="pl-PL"/>
        </w:rPr>
        <w:t xml:space="preserve"> oraz jednostki posiadające umiejętność specjalną </w:t>
      </w:r>
      <w:r w:rsidRPr="00BA7ADA">
        <w:rPr>
          <w:b/>
          <w:lang w:val="pl-PL"/>
        </w:rPr>
        <w:t>Łańcuch Dowodzenia</w:t>
      </w:r>
      <w:r w:rsidRPr="00BA7ADA">
        <w:rPr>
          <w:lang w:val="pl-PL"/>
        </w:rPr>
        <w:t xml:space="preserve">. </w:t>
      </w:r>
      <w:r w:rsidRPr="00BA7ADA">
        <w:rPr>
          <w:rFonts w:eastAsia="Calibri" w:cs="Times New Roman"/>
          <w:lang w:val="pl-PL"/>
        </w:rPr>
        <w:t xml:space="preserve">       </w:t>
      </w:r>
    </w:p>
    <w:p w:rsidR="000C6ED4" w:rsidRDefault="000C6ED4" w:rsidP="000C6ED4">
      <w:pPr>
        <w:spacing w:after="0" w:line="240" w:lineRule="auto"/>
        <w:textAlignment w:val="center"/>
        <w:rPr>
          <w:rFonts w:eastAsia="Calibri" w:cs="Times New Roman"/>
          <w:lang w:val="pl-PL"/>
        </w:rPr>
      </w:pPr>
    </w:p>
    <w:p w:rsidR="000C6ED4" w:rsidRDefault="000C6ED4" w:rsidP="000C6ED4">
      <w:pPr>
        <w:spacing w:after="0" w:line="240" w:lineRule="auto"/>
        <w:textAlignment w:val="center"/>
        <w:rPr>
          <w:rFonts w:ascii="Calibri" w:eastAsia="Calibri" w:hAnsi="Calibri" w:cs="Times New Roman"/>
          <w:lang w:val="pl-PL"/>
        </w:rPr>
      </w:pPr>
      <w:r w:rsidRPr="00822BE4">
        <w:rPr>
          <w:rFonts w:ascii="Calibri" w:eastAsia="Calibri" w:hAnsi="Calibri" w:cs="Times New Roman"/>
          <w:b/>
          <w:i/>
          <w:u w:val="single"/>
          <w:lang w:val="pl-PL"/>
        </w:rPr>
        <w:t xml:space="preserve">Do ostatniej kropli krwi </w:t>
      </w:r>
      <w:r>
        <w:rPr>
          <w:rFonts w:ascii="Calibri" w:eastAsia="Calibri" w:hAnsi="Calibri" w:cs="Times New Roman"/>
          <w:b/>
          <w:i/>
          <w:lang w:val="pl-PL"/>
        </w:rPr>
        <w:t>–</w:t>
      </w:r>
      <w:r>
        <w:rPr>
          <w:rFonts w:ascii="Calibri" w:eastAsia="Calibri" w:hAnsi="Calibri" w:cs="Times New Roman"/>
          <w:lang w:val="pl-PL"/>
        </w:rPr>
        <w:t xml:space="preserve"> Żadna ze stron nie zamierza wycofać się. Bitwa toczy się do ostatniego żołnierza. W misji tej nie obowiązują zasady Odwrotu!</w:t>
      </w:r>
    </w:p>
    <w:p w:rsidR="000C6ED4" w:rsidRDefault="000C6ED4" w:rsidP="000C6ED4">
      <w:pPr>
        <w:spacing w:after="0" w:line="240" w:lineRule="auto"/>
        <w:textAlignment w:val="center"/>
        <w:rPr>
          <w:rFonts w:ascii="Calibri" w:eastAsia="Calibri" w:hAnsi="Calibri" w:cs="Times New Roman"/>
          <w:lang w:val="pl-PL"/>
        </w:rPr>
      </w:pPr>
    </w:p>
    <w:p w:rsidR="00B561BC" w:rsidRDefault="000C6ED4" w:rsidP="00B561BC">
      <w:pPr>
        <w:spacing w:after="0" w:line="240" w:lineRule="auto"/>
        <w:textAlignment w:val="center"/>
        <w:rPr>
          <w:rFonts w:ascii="Calibri" w:eastAsia="Calibri" w:hAnsi="Calibri" w:cs="Times New Roman"/>
          <w:lang w:val="pl-PL"/>
        </w:rPr>
      </w:pPr>
      <w:r w:rsidRPr="000C6ED4">
        <w:rPr>
          <w:rFonts w:ascii="Calibri" w:eastAsia="Calibri" w:hAnsi="Calibri" w:cs="Times New Roman"/>
          <w:b/>
          <w:i/>
          <w:u w:val="single"/>
          <w:lang w:val="pl-PL"/>
        </w:rPr>
        <w:t xml:space="preserve">Automatyczne systemy obronne </w:t>
      </w:r>
      <w:r>
        <w:rPr>
          <w:rFonts w:ascii="Calibri" w:eastAsia="Calibri" w:hAnsi="Calibri" w:cs="Times New Roman"/>
          <w:b/>
          <w:i/>
          <w:u w:val="single"/>
          <w:lang w:val="pl-PL"/>
        </w:rPr>
        <w:t>–</w:t>
      </w:r>
      <w:r w:rsidRPr="000C6ED4">
        <w:rPr>
          <w:rFonts w:eastAsia="Calibri" w:cs="Times New Roman"/>
          <w:b/>
          <w:i/>
          <w:u w:val="single"/>
          <w:lang w:val="pl-PL"/>
        </w:rPr>
        <w:t xml:space="preserve"> </w:t>
      </w:r>
      <w:r w:rsidR="000F405C" w:rsidRPr="000F405C">
        <w:rPr>
          <w:rFonts w:eastAsia="Calibri" w:cs="Times New Roman"/>
          <w:lang w:val="pl-PL"/>
        </w:rPr>
        <w:t>Miasto chronione jest przez automatyczne systemy obronne</w:t>
      </w:r>
      <w:r w:rsidR="000F405C">
        <w:rPr>
          <w:rFonts w:eastAsia="Calibri" w:cs="Times New Roman"/>
          <w:b/>
          <w:i/>
          <w:u w:val="single"/>
          <w:lang w:val="pl-PL"/>
        </w:rPr>
        <w:t>.</w:t>
      </w:r>
      <w:r w:rsidR="009B5D78">
        <w:rPr>
          <w:rFonts w:eastAsia="Calibri" w:cs="Times New Roman"/>
          <w:b/>
          <w:i/>
          <w:u w:val="single"/>
          <w:lang w:val="pl-PL"/>
        </w:rPr>
        <w:t xml:space="preserve"> </w:t>
      </w:r>
      <w:r>
        <w:rPr>
          <w:rFonts w:eastAsia="Calibri" w:cs="Times New Roman"/>
          <w:lang w:val="pl-PL"/>
        </w:rPr>
        <w:t xml:space="preserve">Podczas rozstawiania rezerwistów, gracze otrzymują dodatkowo po 2 </w:t>
      </w:r>
      <w:proofErr w:type="spellStart"/>
      <w:r>
        <w:rPr>
          <w:rFonts w:eastAsia="Calibri" w:cs="Times New Roman"/>
          <w:lang w:val="pl-PL"/>
        </w:rPr>
        <w:t>Drony</w:t>
      </w:r>
      <w:proofErr w:type="spellEnd"/>
      <w:r>
        <w:rPr>
          <w:rFonts w:eastAsia="Calibri" w:cs="Times New Roman"/>
          <w:lang w:val="pl-PL"/>
        </w:rPr>
        <w:t xml:space="preserve"> Strażnicze do rozstawienia na stole, nie bliżej niż 16 cali od własnej dłuższej krawędzi rozstawienia.</w:t>
      </w:r>
      <w:r w:rsidR="00B561BC">
        <w:rPr>
          <w:rFonts w:eastAsia="Calibri" w:cs="Times New Roman"/>
          <w:lang w:val="pl-PL"/>
        </w:rPr>
        <w:t xml:space="preserve"> </w:t>
      </w:r>
      <w:proofErr w:type="spellStart"/>
      <w:r w:rsidR="00B561BC">
        <w:rPr>
          <w:rFonts w:eastAsia="Calibri" w:cs="Times New Roman"/>
          <w:lang w:val="pl-PL"/>
        </w:rPr>
        <w:t>Drony</w:t>
      </w:r>
      <w:proofErr w:type="spellEnd"/>
      <w:r w:rsidR="00B561BC">
        <w:rPr>
          <w:rFonts w:eastAsia="Calibri" w:cs="Times New Roman"/>
          <w:lang w:val="pl-PL"/>
        </w:rPr>
        <w:t xml:space="preserve"> te są neutralne dla obydwu graczy, jednak mogą być celem ataków, w tym ataków </w:t>
      </w:r>
      <w:proofErr w:type="spellStart"/>
      <w:r w:rsidR="00B561BC">
        <w:rPr>
          <w:rFonts w:eastAsia="Calibri" w:cs="Times New Roman"/>
          <w:lang w:val="pl-PL"/>
        </w:rPr>
        <w:t>hakerskich</w:t>
      </w:r>
      <w:proofErr w:type="spellEnd"/>
      <w:r w:rsidR="00B561BC">
        <w:rPr>
          <w:rFonts w:eastAsia="Calibri" w:cs="Times New Roman"/>
          <w:lang w:val="pl-PL"/>
        </w:rPr>
        <w:t xml:space="preserve"> takich jak Total Control czy </w:t>
      </w:r>
      <w:proofErr w:type="spellStart"/>
      <w:r w:rsidR="00B561BC">
        <w:rPr>
          <w:rFonts w:eastAsia="Calibri" w:cs="Times New Roman"/>
          <w:lang w:val="pl-PL"/>
        </w:rPr>
        <w:t>Overlord</w:t>
      </w:r>
      <w:proofErr w:type="spellEnd"/>
      <w:r w:rsidR="00B561BC">
        <w:rPr>
          <w:rFonts w:eastAsia="Calibri" w:cs="Times New Roman"/>
          <w:lang w:val="pl-PL"/>
        </w:rPr>
        <w:t>.</w:t>
      </w:r>
      <w:r w:rsidR="00B561BC">
        <w:rPr>
          <w:rFonts w:ascii="Calibri" w:eastAsia="Calibri" w:hAnsi="Calibri" w:cs="Times New Roman"/>
          <w:lang w:val="pl-PL"/>
        </w:rPr>
        <w:t xml:space="preserve"> </w:t>
      </w:r>
      <w:proofErr w:type="spellStart"/>
      <w:r w:rsidR="000E1BCB">
        <w:rPr>
          <w:rFonts w:ascii="Calibri" w:eastAsia="Calibri" w:hAnsi="Calibri" w:cs="Times New Roman"/>
          <w:lang w:val="pl-PL"/>
        </w:rPr>
        <w:t>Drony</w:t>
      </w:r>
      <w:proofErr w:type="spellEnd"/>
      <w:r w:rsidR="000E1BCB">
        <w:rPr>
          <w:rFonts w:ascii="Calibri" w:eastAsia="Calibri" w:hAnsi="Calibri" w:cs="Times New Roman"/>
          <w:lang w:val="pl-PL"/>
        </w:rPr>
        <w:t xml:space="preserve"> nie generują rozkazów.</w:t>
      </w:r>
      <w:r w:rsidR="00B561BC">
        <w:rPr>
          <w:rFonts w:ascii="Calibri" w:eastAsia="Calibri" w:hAnsi="Calibri" w:cs="Times New Roman"/>
          <w:lang w:val="pl-PL"/>
        </w:rPr>
        <w:t xml:space="preserve"> Mają następujące statystyki:</w:t>
      </w:r>
    </w:p>
    <w:p w:rsidR="00B561BC" w:rsidRPr="00504C90" w:rsidRDefault="00B561BC" w:rsidP="00B561BC">
      <w:pPr>
        <w:spacing w:after="0" w:line="240" w:lineRule="auto"/>
        <w:textAlignment w:val="center"/>
        <w:rPr>
          <w:rFonts w:eastAsia="Times New Roman" w:cs="Arial"/>
          <w:b/>
          <w:bCs/>
          <w:color w:val="000000"/>
          <w:sz w:val="20"/>
          <w:szCs w:val="20"/>
          <w:lang w:val="pl-PL"/>
        </w:rPr>
      </w:pPr>
      <w:r>
        <w:rPr>
          <w:rFonts w:ascii="Calibri" w:eastAsia="Calibri" w:hAnsi="Calibri" w:cs="Times New Roman"/>
          <w:lang w:val="pl-PL"/>
        </w:rPr>
        <w:br/>
      </w:r>
      <w:proofErr w:type="spellStart"/>
      <w:r w:rsidRPr="00504C90">
        <w:rPr>
          <w:rFonts w:eastAsia="Times New Roman" w:cs="Arial"/>
          <w:b/>
          <w:bCs/>
          <w:color w:val="000000"/>
          <w:sz w:val="20"/>
          <w:szCs w:val="20"/>
          <w:lang w:val="pl-PL"/>
        </w:rPr>
        <w:t>Drona</w:t>
      </w:r>
      <w:proofErr w:type="spellEnd"/>
      <w:r w:rsidRPr="00504C90">
        <w:rPr>
          <w:rFonts w:eastAsia="Times New Roman" w:cs="Arial"/>
          <w:b/>
          <w:bCs/>
          <w:color w:val="000000"/>
          <w:sz w:val="20"/>
          <w:szCs w:val="20"/>
          <w:lang w:val="pl-PL"/>
        </w:rPr>
        <w:t xml:space="preserve"> strażnicza</w:t>
      </w:r>
    </w:p>
    <w:tbl>
      <w:tblPr>
        <w:tblW w:w="8774" w:type="dxa"/>
        <w:tblCellSpacing w:w="15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0"/>
        <w:gridCol w:w="869"/>
        <w:gridCol w:w="870"/>
        <w:gridCol w:w="904"/>
        <w:gridCol w:w="1179"/>
        <w:gridCol w:w="1262"/>
        <w:gridCol w:w="1032"/>
        <w:gridCol w:w="708"/>
        <w:gridCol w:w="580"/>
      </w:tblGrid>
      <w:tr w:rsidR="00B561BC" w:rsidRPr="00504C90" w:rsidTr="00762C6D">
        <w:trPr>
          <w:trHeight w:val="328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mov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cc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bs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ph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wip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arm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bts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S</w:t>
            </w:r>
          </w:p>
        </w:tc>
      </w:tr>
      <w:tr w:rsidR="00B561BC" w:rsidRPr="00504C90" w:rsidTr="00762C6D">
        <w:trPr>
          <w:trHeight w:val="328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6</w:t>
            </w:r>
            <w:r w:rsidRPr="00504C90">
              <w:rPr>
                <w:rFonts w:eastAsia="Times New Roman" w:cs="Times New Roman"/>
                <w:sz w:val="16"/>
                <w:szCs w:val="16"/>
                <w:lang w:val="pl-PL"/>
              </w:rPr>
              <w:t>-4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 w:rsidRPr="00504C90">
              <w:rPr>
                <w:rFonts w:eastAsia="Times New Roman" w:cs="Times New Roman"/>
                <w:sz w:val="16"/>
                <w:szCs w:val="16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 w:rsidRPr="00504C90">
              <w:rPr>
                <w:rFonts w:eastAsia="Times New Roman" w:cs="Times New Roman"/>
                <w:sz w:val="16"/>
                <w:szCs w:val="16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504C90" w:rsidRDefault="00B561BC" w:rsidP="00762C6D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4</w:t>
            </w:r>
          </w:p>
        </w:tc>
      </w:tr>
    </w:tbl>
    <w:p w:rsidR="00B561BC" w:rsidRDefault="00B561BC" w:rsidP="00B561BC">
      <w:pPr>
        <w:spacing w:after="150" w:line="240" w:lineRule="auto"/>
        <w:jc w:val="center"/>
        <w:rPr>
          <w:rFonts w:eastAsia="Times New Roman" w:cs="Arial"/>
          <w:i/>
          <w:iCs/>
          <w:color w:val="000000"/>
          <w:sz w:val="16"/>
          <w:szCs w:val="16"/>
        </w:rPr>
      </w:pPr>
      <w:r>
        <w:rPr>
          <w:rFonts w:eastAsia="Times New Roman" w:cs="Arial"/>
          <w:i/>
          <w:iCs/>
          <w:color w:val="000000"/>
          <w:sz w:val="16"/>
          <w:szCs w:val="16"/>
        </w:rPr>
        <w:t xml:space="preserve">G:Synchronized, </w:t>
      </w:r>
      <w:proofErr w:type="spellStart"/>
      <w:r>
        <w:rPr>
          <w:rFonts w:eastAsia="Times New Roman" w:cs="Arial"/>
          <w:i/>
          <w:iCs/>
          <w:color w:val="000000"/>
          <w:sz w:val="16"/>
          <w:szCs w:val="16"/>
        </w:rPr>
        <w:t>Combi</w:t>
      </w:r>
      <w:proofErr w:type="spellEnd"/>
      <w:r>
        <w:rPr>
          <w:rFonts w:eastAsia="Times New Roman" w:cs="Arial"/>
          <w:i/>
          <w:iCs/>
          <w:color w:val="000000"/>
          <w:sz w:val="16"/>
          <w:szCs w:val="16"/>
        </w:rPr>
        <w:t xml:space="preserve"> Rifle, Flash Pulse, Electric Pulse, Total Reaction</w:t>
      </w:r>
    </w:p>
    <w:p w:rsidR="000C6ED4" w:rsidRPr="005D4135" w:rsidRDefault="000C6ED4" w:rsidP="000C6ED4">
      <w:pPr>
        <w:spacing w:after="0" w:line="240" w:lineRule="auto"/>
        <w:textAlignment w:val="center"/>
        <w:rPr>
          <w:rFonts w:ascii="Calibri" w:eastAsia="Calibri" w:hAnsi="Calibri" w:cs="Times New Roman"/>
          <w:b/>
          <w:u w:val="single"/>
          <w:lang w:val="pl-PL"/>
        </w:rPr>
      </w:pPr>
      <w:r w:rsidRPr="008251E7">
        <w:rPr>
          <w:rFonts w:ascii="Calibri" w:eastAsia="Calibri" w:hAnsi="Calibri" w:cs="Times New Roman"/>
          <w:u w:val="single"/>
        </w:rPr>
        <w:t xml:space="preserve"> </w:t>
      </w:r>
      <w:proofErr w:type="spellStart"/>
      <w:r w:rsidR="000F405C" w:rsidRPr="000D26E5">
        <w:rPr>
          <w:rFonts w:ascii="Calibri" w:eastAsia="Calibri" w:hAnsi="Calibri" w:cs="Times New Roman"/>
          <w:b/>
          <w:i/>
          <w:u w:val="single"/>
          <w:lang w:val="pl-PL"/>
        </w:rPr>
        <w:t>Aerocamy</w:t>
      </w:r>
      <w:proofErr w:type="spellEnd"/>
      <w:r w:rsidR="000F405C" w:rsidRPr="000D26E5">
        <w:rPr>
          <w:rFonts w:ascii="Calibri" w:eastAsia="Calibri" w:hAnsi="Calibri" w:cs="Times New Roman"/>
          <w:u w:val="single"/>
          <w:lang w:val="pl-PL"/>
        </w:rPr>
        <w:t xml:space="preserve"> </w:t>
      </w:r>
      <w:r w:rsidR="000D26E5">
        <w:rPr>
          <w:rFonts w:ascii="Calibri" w:eastAsia="Calibri" w:hAnsi="Calibri" w:cs="Times New Roman"/>
          <w:u w:val="single"/>
          <w:lang w:val="pl-PL"/>
        </w:rPr>
        <w:t>–</w:t>
      </w:r>
      <w:r w:rsidRPr="000D26E5">
        <w:rPr>
          <w:rFonts w:ascii="Calibri" w:eastAsia="Calibri" w:hAnsi="Calibri" w:cs="Times New Roman"/>
          <w:u w:val="single"/>
          <w:lang w:val="pl-PL"/>
        </w:rPr>
        <w:t xml:space="preserve"> </w:t>
      </w:r>
      <w:r w:rsidR="000D26E5" w:rsidRPr="000D26E5">
        <w:rPr>
          <w:rFonts w:ascii="Calibri" w:eastAsia="Calibri" w:hAnsi="Calibri" w:cs="Times New Roman"/>
          <w:lang w:val="pl-PL"/>
        </w:rPr>
        <w:t>Media są dzisiaj wszędzie.</w:t>
      </w:r>
      <w:r w:rsidR="000D26E5">
        <w:rPr>
          <w:rFonts w:ascii="Calibri" w:eastAsia="Calibri" w:hAnsi="Calibri" w:cs="Times New Roman"/>
          <w:lang w:val="pl-PL"/>
        </w:rPr>
        <w:t xml:space="preserve"> Podczas rozstawienia, każdy z graczy wystawia w dowolnym miejscu na stole </w:t>
      </w:r>
      <w:r w:rsidR="000D26E5" w:rsidRPr="006D561F">
        <w:rPr>
          <w:rFonts w:ascii="Calibri" w:eastAsia="Calibri" w:hAnsi="Calibri" w:cs="Times New Roman"/>
          <w:b/>
          <w:lang w:val="pl-PL"/>
        </w:rPr>
        <w:t xml:space="preserve">2 </w:t>
      </w:r>
      <w:proofErr w:type="spellStart"/>
      <w:r w:rsidR="000D26E5" w:rsidRPr="006D561F">
        <w:rPr>
          <w:rFonts w:ascii="Calibri" w:eastAsia="Calibri" w:hAnsi="Calibri" w:cs="Times New Roman"/>
          <w:b/>
          <w:lang w:val="pl-PL"/>
        </w:rPr>
        <w:t>Aerocamy</w:t>
      </w:r>
      <w:proofErr w:type="spellEnd"/>
      <w:r w:rsidR="000D26E5" w:rsidRPr="006D561F">
        <w:rPr>
          <w:rFonts w:ascii="Calibri" w:eastAsia="Calibri" w:hAnsi="Calibri" w:cs="Times New Roman"/>
          <w:b/>
          <w:lang w:val="pl-PL"/>
        </w:rPr>
        <w:t>.</w:t>
      </w:r>
      <w:r w:rsidR="000D26E5">
        <w:rPr>
          <w:rFonts w:ascii="Calibri" w:eastAsia="Calibri" w:hAnsi="Calibri" w:cs="Times New Roman"/>
          <w:lang w:val="pl-PL"/>
        </w:rPr>
        <w:t xml:space="preserve"> Mają one S1 i 1 STR. </w:t>
      </w:r>
      <w:r w:rsidR="005D4135">
        <w:rPr>
          <w:rFonts w:ascii="Calibri" w:eastAsia="Calibri" w:hAnsi="Calibri" w:cs="Times New Roman"/>
          <w:lang w:val="pl-PL"/>
        </w:rPr>
        <w:t>Każdorazowe u</w:t>
      </w:r>
      <w:r w:rsidR="000D26E5">
        <w:rPr>
          <w:rFonts w:ascii="Calibri" w:eastAsia="Calibri" w:hAnsi="Calibri" w:cs="Times New Roman"/>
          <w:lang w:val="pl-PL"/>
        </w:rPr>
        <w:t xml:space="preserve">życie </w:t>
      </w:r>
      <w:r w:rsidR="006D561F">
        <w:rPr>
          <w:rFonts w:ascii="Calibri" w:eastAsia="Calibri" w:hAnsi="Calibri" w:cs="Times New Roman"/>
          <w:lang w:val="pl-PL"/>
        </w:rPr>
        <w:t xml:space="preserve">jakiejkolwiek </w:t>
      </w:r>
      <w:r w:rsidR="000D26E5">
        <w:rPr>
          <w:rFonts w:ascii="Calibri" w:eastAsia="Calibri" w:hAnsi="Calibri" w:cs="Times New Roman"/>
          <w:lang w:val="pl-PL"/>
        </w:rPr>
        <w:t xml:space="preserve">broni zakazanej przez </w:t>
      </w:r>
      <w:r w:rsidR="000D26E5" w:rsidRPr="006D561F">
        <w:rPr>
          <w:rFonts w:ascii="Calibri" w:eastAsia="Calibri" w:hAnsi="Calibri" w:cs="Times New Roman"/>
          <w:b/>
          <w:lang w:val="pl-PL"/>
        </w:rPr>
        <w:t xml:space="preserve">Konwencje Konsylium </w:t>
      </w:r>
      <w:r w:rsidR="000D26E5">
        <w:rPr>
          <w:rFonts w:ascii="Calibri" w:eastAsia="Calibri" w:hAnsi="Calibri" w:cs="Times New Roman"/>
          <w:lang w:val="pl-PL"/>
        </w:rPr>
        <w:t xml:space="preserve">w polu widzenia </w:t>
      </w:r>
      <w:r w:rsidR="006D561F">
        <w:rPr>
          <w:rFonts w:ascii="Calibri" w:eastAsia="Calibri" w:hAnsi="Calibri" w:cs="Times New Roman"/>
          <w:lang w:val="pl-PL"/>
        </w:rPr>
        <w:t>powoduje kumulatywną karę – 1 Punkt Zwycięstwa dla gracza, który Konwencję złamał.</w:t>
      </w:r>
      <w:r w:rsidR="005D4135">
        <w:rPr>
          <w:rFonts w:ascii="Calibri" w:eastAsia="Calibri" w:hAnsi="Calibri" w:cs="Times New Roman"/>
          <w:lang w:val="pl-PL"/>
        </w:rPr>
        <w:t xml:space="preserve"> Konwencje mówią o: </w:t>
      </w:r>
      <w:r w:rsidR="005D4135" w:rsidRPr="005D4135">
        <w:rPr>
          <w:rFonts w:ascii="Calibri" w:eastAsia="Calibri" w:hAnsi="Calibri" w:cs="Times New Roman"/>
          <w:b/>
          <w:lang w:val="pl-PL"/>
        </w:rPr>
        <w:t xml:space="preserve">Broni </w:t>
      </w:r>
      <w:proofErr w:type="spellStart"/>
      <w:r w:rsidR="005D4135" w:rsidRPr="005D4135">
        <w:rPr>
          <w:rFonts w:ascii="Calibri" w:eastAsia="Calibri" w:hAnsi="Calibri" w:cs="Times New Roman"/>
          <w:b/>
          <w:lang w:val="pl-PL"/>
        </w:rPr>
        <w:t>Viralowej</w:t>
      </w:r>
      <w:proofErr w:type="spellEnd"/>
      <w:r w:rsidR="005D4135" w:rsidRPr="005D4135">
        <w:rPr>
          <w:rFonts w:ascii="Calibri" w:eastAsia="Calibri" w:hAnsi="Calibri" w:cs="Times New Roman"/>
          <w:b/>
          <w:lang w:val="pl-PL"/>
        </w:rPr>
        <w:t xml:space="preserve">, Broni DA, Broni E/m, Broni EXP, </w:t>
      </w:r>
      <w:proofErr w:type="spellStart"/>
      <w:r w:rsidR="005D4135" w:rsidRPr="005D4135">
        <w:rPr>
          <w:rFonts w:ascii="Calibri" w:eastAsia="Calibri" w:hAnsi="Calibri" w:cs="Times New Roman"/>
          <w:b/>
          <w:lang w:val="pl-PL"/>
        </w:rPr>
        <w:t>Nanopulserze</w:t>
      </w:r>
      <w:proofErr w:type="spellEnd"/>
      <w:r w:rsidR="005D4135" w:rsidRPr="005D4135">
        <w:rPr>
          <w:rFonts w:ascii="Calibri" w:eastAsia="Calibri" w:hAnsi="Calibri" w:cs="Times New Roman"/>
          <w:b/>
          <w:lang w:val="pl-PL"/>
        </w:rPr>
        <w:t xml:space="preserve">, Broni T2, Chain-Colcie i Karabinie Chain, </w:t>
      </w:r>
      <w:proofErr w:type="spellStart"/>
      <w:r w:rsidR="005D4135" w:rsidRPr="005D4135">
        <w:rPr>
          <w:rFonts w:ascii="Calibri" w:eastAsia="Calibri" w:hAnsi="Calibri" w:cs="Times New Roman"/>
          <w:b/>
          <w:lang w:val="pl-PL"/>
        </w:rPr>
        <w:t>Neurokinetyce</w:t>
      </w:r>
      <w:proofErr w:type="spellEnd"/>
      <w:r w:rsidR="005D4135" w:rsidRPr="005D4135">
        <w:rPr>
          <w:rFonts w:ascii="Calibri" w:eastAsia="Calibri" w:hAnsi="Calibri" w:cs="Times New Roman"/>
          <w:b/>
          <w:lang w:val="pl-PL"/>
        </w:rPr>
        <w:t>, E/</w:t>
      </w:r>
      <w:proofErr w:type="spellStart"/>
      <w:r w:rsidR="005D4135" w:rsidRPr="005D4135">
        <w:rPr>
          <w:rFonts w:ascii="Calibri" w:eastAsia="Calibri" w:hAnsi="Calibri" w:cs="Times New Roman"/>
          <w:b/>
          <w:lang w:val="pl-PL"/>
        </w:rPr>
        <w:t>Maulerze</w:t>
      </w:r>
      <w:proofErr w:type="spellEnd"/>
      <w:r w:rsidR="005D4135" w:rsidRPr="005D4135">
        <w:rPr>
          <w:rFonts w:ascii="Calibri" w:eastAsia="Calibri" w:hAnsi="Calibri" w:cs="Times New Roman"/>
          <w:b/>
          <w:lang w:val="pl-PL"/>
        </w:rPr>
        <w:t xml:space="preserve">, Urządzeniu kontrolującemu </w:t>
      </w:r>
      <w:proofErr w:type="spellStart"/>
      <w:r w:rsidR="005D4135" w:rsidRPr="005D4135">
        <w:rPr>
          <w:rFonts w:ascii="Calibri" w:eastAsia="Calibri" w:hAnsi="Calibri" w:cs="Times New Roman"/>
          <w:b/>
          <w:lang w:val="pl-PL"/>
        </w:rPr>
        <w:t>Kuang</w:t>
      </w:r>
      <w:proofErr w:type="spellEnd"/>
      <w:r w:rsidR="005D4135" w:rsidRPr="005D4135">
        <w:rPr>
          <w:rFonts w:ascii="Calibri" w:eastAsia="Calibri" w:hAnsi="Calibri" w:cs="Times New Roman"/>
          <w:b/>
          <w:lang w:val="pl-PL"/>
        </w:rPr>
        <w:t xml:space="preserve"> </w:t>
      </w:r>
      <w:proofErr w:type="spellStart"/>
      <w:r w:rsidR="005D4135" w:rsidRPr="005D4135">
        <w:rPr>
          <w:rFonts w:ascii="Calibri" w:eastAsia="Calibri" w:hAnsi="Calibri" w:cs="Times New Roman"/>
          <w:b/>
          <w:lang w:val="pl-PL"/>
        </w:rPr>
        <w:t>Shi</w:t>
      </w:r>
      <w:proofErr w:type="spellEnd"/>
      <w:r w:rsidR="005D4135" w:rsidRPr="005D4135">
        <w:rPr>
          <w:rFonts w:ascii="Calibri" w:eastAsia="Calibri" w:hAnsi="Calibri" w:cs="Times New Roman"/>
          <w:b/>
          <w:lang w:val="pl-PL"/>
        </w:rPr>
        <w:t xml:space="preserve">, Amunicji Szokowej </w:t>
      </w:r>
      <w:r w:rsidR="005D4135" w:rsidRPr="005D4135">
        <w:rPr>
          <w:rFonts w:ascii="Calibri" w:eastAsia="Calibri" w:hAnsi="Calibri" w:cs="Times New Roman"/>
          <w:lang w:val="pl-PL"/>
        </w:rPr>
        <w:t>oraz</w:t>
      </w:r>
      <w:r w:rsidR="005D4135" w:rsidRPr="005D4135">
        <w:rPr>
          <w:rFonts w:ascii="Calibri" w:eastAsia="Calibri" w:hAnsi="Calibri" w:cs="Times New Roman"/>
          <w:b/>
          <w:lang w:val="pl-PL"/>
        </w:rPr>
        <w:t xml:space="preserve"> Strzelbie </w:t>
      </w:r>
      <w:proofErr w:type="spellStart"/>
      <w:r w:rsidR="005D4135" w:rsidRPr="005D4135">
        <w:rPr>
          <w:rFonts w:ascii="Calibri" w:eastAsia="Calibri" w:hAnsi="Calibri" w:cs="Times New Roman"/>
          <w:b/>
          <w:lang w:val="pl-PL"/>
        </w:rPr>
        <w:t>Aborażowej</w:t>
      </w:r>
      <w:proofErr w:type="spellEnd"/>
      <w:r w:rsidR="005D4135" w:rsidRPr="005D4135">
        <w:rPr>
          <w:rFonts w:ascii="Calibri" w:eastAsia="Calibri" w:hAnsi="Calibri" w:cs="Times New Roman"/>
          <w:b/>
          <w:lang w:val="pl-PL"/>
        </w:rPr>
        <w:t>.</w:t>
      </w:r>
    </w:p>
    <w:p w:rsidR="001708A4" w:rsidRDefault="00521654" w:rsidP="000C6ED4">
      <w:pPr>
        <w:spacing w:after="0" w:line="240" w:lineRule="auto"/>
        <w:textAlignment w:val="center"/>
        <w:rPr>
          <w:rFonts w:ascii="Calibri" w:eastAsia="Calibri" w:hAnsi="Calibri" w:cs="Times New Roman"/>
          <w:lang w:val="pl-PL"/>
        </w:rPr>
      </w:pPr>
      <w:r>
        <w:rPr>
          <w:rFonts w:ascii="Calibri" w:eastAsia="Calibri" w:hAnsi="Calibri" w:cs="Times New Roman"/>
          <w:lang w:val="pl-PL"/>
        </w:rPr>
        <w:br/>
        <w:t xml:space="preserve">                                                                      ATAKUJĄCY:</w:t>
      </w:r>
      <w:r>
        <w:rPr>
          <w:rFonts w:ascii="Calibri" w:eastAsia="Calibri" w:hAnsi="Calibri" w:cs="Times New Roman"/>
          <w:lang w:val="pl-PL"/>
        </w:rPr>
        <w:br/>
      </w:r>
      <w:r w:rsidRPr="009F298D">
        <w:rPr>
          <w:rFonts w:ascii="Calibri" w:eastAsia="Calibri" w:hAnsi="Calibri" w:cs="Times New Roman"/>
          <w:b/>
          <w:i/>
          <w:u w:val="single"/>
          <w:lang w:val="pl-PL"/>
        </w:rPr>
        <w:t>Wynajęta pomoc</w:t>
      </w:r>
      <w:r>
        <w:rPr>
          <w:rFonts w:ascii="Calibri" w:eastAsia="Calibri" w:hAnsi="Calibri" w:cs="Times New Roman"/>
          <w:b/>
          <w:i/>
          <w:lang w:val="pl-PL"/>
        </w:rPr>
        <w:t xml:space="preserve"> –</w:t>
      </w:r>
      <w:r>
        <w:rPr>
          <w:rFonts w:ascii="Calibri" w:eastAsia="Calibri" w:hAnsi="Calibri" w:cs="Times New Roman"/>
          <w:lang w:val="pl-PL"/>
        </w:rPr>
        <w:t xml:space="preserve"> </w:t>
      </w:r>
      <w:r w:rsidRPr="003030A5">
        <w:rPr>
          <w:rFonts w:ascii="Calibri" w:eastAsia="Calibri" w:hAnsi="Calibri" w:cs="Times New Roman"/>
          <w:b/>
          <w:lang w:val="pl-PL"/>
        </w:rPr>
        <w:t>Atakujący</w:t>
      </w:r>
      <w:r>
        <w:rPr>
          <w:rFonts w:ascii="Calibri" w:eastAsia="Calibri" w:hAnsi="Calibri" w:cs="Times New Roman"/>
          <w:lang w:val="pl-PL"/>
        </w:rPr>
        <w:t xml:space="preserve"> wynajął najemników, specjalistów od brudnej roboty. Otrzymuje on </w:t>
      </w:r>
      <w:r w:rsidR="00822BE4">
        <w:rPr>
          <w:rFonts w:ascii="Calibri" w:eastAsia="Calibri" w:hAnsi="Calibri" w:cs="Times New Roman"/>
          <w:lang w:val="pl-PL"/>
        </w:rPr>
        <w:t>5</w:t>
      </w:r>
      <w:r>
        <w:rPr>
          <w:rFonts w:ascii="Calibri" w:eastAsia="Calibri" w:hAnsi="Calibri" w:cs="Times New Roman"/>
          <w:lang w:val="pl-PL"/>
        </w:rPr>
        <w:t>0 punktów do wydania tylko na jednostki najemnicze. Nie zwiększa to liczby dostępnych punktów SWC.</w:t>
      </w:r>
      <w:r>
        <w:rPr>
          <w:rFonts w:ascii="Calibri" w:eastAsia="Calibri" w:hAnsi="Calibri" w:cs="Times New Roman"/>
          <w:lang w:val="pl-PL"/>
        </w:rPr>
        <w:br/>
      </w:r>
      <w:r>
        <w:rPr>
          <w:rFonts w:ascii="Calibri" w:eastAsia="Calibri" w:hAnsi="Calibri" w:cs="Times New Roman"/>
          <w:lang w:val="pl-PL"/>
        </w:rPr>
        <w:br/>
      </w:r>
      <w:r>
        <w:rPr>
          <w:rFonts w:ascii="Calibri" w:eastAsia="Calibri" w:hAnsi="Calibri" w:cs="Times New Roman"/>
          <w:b/>
          <w:i/>
          <w:u w:val="single"/>
          <w:lang w:val="pl-PL"/>
        </w:rPr>
        <w:t>Nowoczesna technologia</w:t>
      </w:r>
      <w:r>
        <w:rPr>
          <w:rFonts w:ascii="Calibri" w:eastAsia="Calibri" w:hAnsi="Calibri" w:cs="Times New Roman"/>
          <w:b/>
          <w:lang w:val="pl-PL"/>
        </w:rPr>
        <w:t xml:space="preserve"> – </w:t>
      </w:r>
      <w:r w:rsidRPr="003030A5">
        <w:rPr>
          <w:rFonts w:ascii="Calibri" w:eastAsia="Calibri" w:hAnsi="Calibri" w:cs="Times New Roman"/>
          <w:lang w:val="pl-PL"/>
        </w:rPr>
        <w:t>Sił</w:t>
      </w:r>
      <w:r>
        <w:rPr>
          <w:rFonts w:ascii="Calibri" w:eastAsia="Calibri" w:hAnsi="Calibri" w:cs="Times New Roman"/>
          <w:lang w:val="pl-PL"/>
        </w:rPr>
        <w:t xml:space="preserve">y specjalne bardzo często testują bojem aplikację nowoczesnych rozwiązań. W tym wypadku, dwa modele wybrane przez </w:t>
      </w:r>
      <w:r w:rsidRPr="003030A5">
        <w:rPr>
          <w:rFonts w:ascii="Calibri" w:eastAsia="Calibri" w:hAnsi="Calibri" w:cs="Times New Roman"/>
          <w:b/>
          <w:lang w:val="pl-PL"/>
        </w:rPr>
        <w:t>Atakującego</w:t>
      </w:r>
      <w:r>
        <w:rPr>
          <w:rFonts w:ascii="Calibri" w:eastAsia="Calibri" w:hAnsi="Calibri" w:cs="Times New Roman"/>
          <w:lang w:val="pl-PL"/>
        </w:rPr>
        <w:t xml:space="preserve"> otrzymują za darmo do użytku własnego </w:t>
      </w:r>
      <w:r w:rsidR="006B2D87">
        <w:rPr>
          <w:rFonts w:ascii="Calibri" w:eastAsia="Calibri" w:hAnsi="Calibri" w:cs="Times New Roman"/>
          <w:b/>
          <w:lang w:val="pl-PL"/>
        </w:rPr>
        <w:t>Granaty Rojowe (</w:t>
      </w:r>
      <w:proofErr w:type="spellStart"/>
      <w:r w:rsidR="006B2D87">
        <w:rPr>
          <w:rFonts w:ascii="Calibri" w:eastAsia="Calibri" w:hAnsi="Calibri" w:cs="Times New Roman"/>
          <w:b/>
          <w:lang w:val="pl-PL"/>
        </w:rPr>
        <w:t>Swarm</w:t>
      </w:r>
      <w:proofErr w:type="spellEnd"/>
      <w:r w:rsidR="006B2D87">
        <w:rPr>
          <w:rFonts w:ascii="Calibri" w:eastAsia="Calibri" w:hAnsi="Calibri" w:cs="Times New Roman"/>
          <w:b/>
          <w:lang w:val="pl-PL"/>
        </w:rPr>
        <w:t xml:space="preserve"> </w:t>
      </w:r>
      <w:proofErr w:type="spellStart"/>
      <w:r w:rsidR="006B2D87">
        <w:rPr>
          <w:rFonts w:ascii="Calibri" w:eastAsia="Calibri" w:hAnsi="Calibri" w:cs="Times New Roman"/>
          <w:b/>
          <w:lang w:val="pl-PL"/>
        </w:rPr>
        <w:t>Grenades</w:t>
      </w:r>
      <w:proofErr w:type="spellEnd"/>
      <w:r w:rsidR="006B2D87">
        <w:rPr>
          <w:rFonts w:ascii="Calibri" w:eastAsia="Calibri" w:hAnsi="Calibri" w:cs="Times New Roman"/>
          <w:b/>
          <w:lang w:val="pl-PL"/>
        </w:rPr>
        <w:t>)</w:t>
      </w:r>
      <w:r>
        <w:rPr>
          <w:rFonts w:ascii="Calibri" w:eastAsia="Calibri" w:hAnsi="Calibri" w:cs="Times New Roman"/>
          <w:lang w:val="pl-PL"/>
        </w:rPr>
        <w:t xml:space="preserve">. </w:t>
      </w:r>
      <w:r>
        <w:rPr>
          <w:rFonts w:ascii="Calibri" w:eastAsia="Calibri" w:hAnsi="Calibri" w:cs="Times New Roman"/>
          <w:lang w:val="pl-PL"/>
        </w:rPr>
        <w:br/>
      </w:r>
      <w:r w:rsidR="00B561BC">
        <w:rPr>
          <w:rFonts w:ascii="Calibri" w:eastAsia="Calibri" w:hAnsi="Calibri" w:cs="Times New Roman"/>
          <w:lang w:val="pl-PL"/>
        </w:rPr>
        <w:t xml:space="preserve">  </w:t>
      </w:r>
    </w:p>
    <w:p w:rsidR="002527B5" w:rsidRDefault="001708A4" w:rsidP="00521654">
      <w:pPr>
        <w:spacing w:after="0" w:line="240" w:lineRule="auto"/>
        <w:textAlignment w:val="center"/>
        <w:rPr>
          <w:lang w:val="pl-PL"/>
        </w:rPr>
      </w:pPr>
      <w:r w:rsidRPr="001708A4">
        <w:rPr>
          <w:rFonts w:ascii="Calibri" w:eastAsia="Calibri" w:hAnsi="Calibri" w:cs="Times New Roman"/>
          <w:b/>
          <w:i/>
          <w:u w:val="single"/>
          <w:lang w:val="pl-PL"/>
        </w:rPr>
        <w:t>Sprawa Osobista</w:t>
      </w:r>
      <w:r>
        <w:rPr>
          <w:rFonts w:ascii="Calibri" w:eastAsia="Calibri" w:hAnsi="Calibri" w:cs="Times New Roman"/>
          <w:b/>
          <w:i/>
          <w:u w:val="single"/>
          <w:lang w:val="pl-PL"/>
        </w:rPr>
        <w:t xml:space="preserve"> </w:t>
      </w:r>
      <w:r>
        <w:rPr>
          <w:rFonts w:ascii="Calibri" w:eastAsia="Calibri" w:hAnsi="Calibri" w:cs="Times New Roman"/>
          <w:lang w:val="pl-PL"/>
        </w:rPr>
        <w:t xml:space="preserve">– </w:t>
      </w:r>
      <w:r w:rsidR="000F405C">
        <w:rPr>
          <w:rFonts w:ascii="Calibri" w:eastAsia="Calibri" w:hAnsi="Calibri" w:cs="Times New Roman"/>
          <w:lang w:val="pl-PL"/>
        </w:rPr>
        <w:t xml:space="preserve">Na polu bitwy znajdują się wrażliwe cele. </w:t>
      </w:r>
      <w:r>
        <w:rPr>
          <w:rFonts w:ascii="Calibri" w:eastAsia="Calibri" w:hAnsi="Calibri" w:cs="Times New Roman"/>
          <w:lang w:val="pl-PL"/>
        </w:rPr>
        <w:t xml:space="preserve">Po rozstawieniu cywili, </w:t>
      </w:r>
      <w:r w:rsidRPr="001708A4">
        <w:rPr>
          <w:rFonts w:ascii="Calibri" w:eastAsia="Calibri" w:hAnsi="Calibri" w:cs="Times New Roman"/>
          <w:b/>
          <w:lang w:val="pl-PL"/>
        </w:rPr>
        <w:t>Atakujący w sekrecie</w:t>
      </w:r>
      <w:r>
        <w:rPr>
          <w:rFonts w:ascii="Calibri" w:eastAsia="Calibri" w:hAnsi="Calibri" w:cs="Times New Roman"/>
          <w:lang w:val="pl-PL"/>
        </w:rPr>
        <w:t xml:space="preserve"> wybiera trzech </w:t>
      </w:r>
      <w:proofErr w:type="spellStart"/>
      <w:r>
        <w:rPr>
          <w:rFonts w:ascii="Calibri" w:eastAsia="Calibri" w:hAnsi="Calibri" w:cs="Times New Roman"/>
          <w:lang w:val="pl-PL"/>
        </w:rPr>
        <w:t>VIPów</w:t>
      </w:r>
      <w:proofErr w:type="spellEnd"/>
      <w:r w:rsidR="002527B5">
        <w:rPr>
          <w:rFonts w:ascii="Calibri" w:eastAsia="Calibri" w:hAnsi="Calibri" w:cs="Times New Roman"/>
          <w:lang w:val="pl-PL"/>
        </w:rPr>
        <w:t xml:space="preserve"> spośród Cywili znajdujących się na stole</w:t>
      </w:r>
      <w:r>
        <w:rPr>
          <w:rFonts w:ascii="Calibri" w:eastAsia="Calibri" w:hAnsi="Calibri" w:cs="Times New Roman"/>
          <w:lang w:val="pl-PL"/>
        </w:rPr>
        <w:t xml:space="preserve">. Punkty Zwycięstwa otrzymywane za tych trzech Cywili są </w:t>
      </w:r>
      <w:r w:rsidRPr="002527B5">
        <w:rPr>
          <w:rFonts w:ascii="Calibri" w:eastAsia="Calibri" w:hAnsi="Calibri" w:cs="Times New Roman"/>
          <w:b/>
          <w:lang w:val="pl-PL"/>
        </w:rPr>
        <w:t>podwajane</w:t>
      </w:r>
      <w:r>
        <w:rPr>
          <w:rFonts w:ascii="Calibri" w:eastAsia="Calibri" w:hAnsi="Calibri" w:cs="Times New Roman"/>
          <w:lang w:val="pl-PL"/>
        </w:rPr>
        <w:t>.</w:t>
      </w:r>
      <w:r w:rsidR="005D4135">
        <w:rPr>
          <w:rFonts w:ascii="Calibri" w:eastAsia="Calibri" w:hAnsi="Calibri" w:cs="Times New Roman"/>
          <w:lang w:val="pl-PL"/>
        </w:rPr>
        <w:t xml:space="preserve"> </w:t>
      </w:r>
      <w:r w:rsidR="00521654" w:rsidRPr="00822BE4">
        <w:rPr>
          <w:rFonts w:ascii="Calibri" w:eastAsia="Calibri" w:hAnsi="Calibri" w:cs="Times New Roman"/>
          <w:lang w:val="pl-PL"/>
        </w:rPr>
        <w:br/>
      </w:r>
      <w:r w:rsidR="00521654">
        <w:rPr>
          <w:rFonts w:ascii="Calibri" w:eastAsia="Calibri" w:hAnsi="Calibri" w:cs="Times New Roman"/>
          <w:lang w:val="pl-PL"/>
        </w:rPr>
        <w:t xml:space="preserve">                                      </w:t>
      </w:r>
      <w:r w:rsidR="00521654">
        <w:rPr>
          <w:rFonts w:ascii="Calibri" w:eastAsia="Calibri" w:hAnsi="Calibri" w:cs="Times New Roman"/>
          <w:lang w:val="pl-PL"/>
        </w:rPr>
        <w:br/>
        <w:t xml:space="preserve">                                                                    OBROŃCA:</w:t>
      </w:r>
      <w:r w:rsidR="00521654">
        <w:rPr>
          <w:rFonts w:ascii="Calibri" w:eastAsia="Calibri" w:hAnsi="Calibri" w:cs="Times New Roman"/>
          <w:lang w:val="pl-PL"/>
        </w:rPr>
        <w:br/>
      </w:r>
    </w:p>
    <w:p w:rsidR="002527B5" w:rsidRDefault="002527B5" w:rsidP="00521654">
      <w:pPr>
        <w:spacing w:after="0" w:line="240" w:lineRule="auto"/>
        <w:textAlignment w:val="center"/>
        <w:rPr>
          <w:rFonts w:ascii="Calibri" w:eastAsia="Calibri" w:hAnsi="Calibri" w:cs="Times New Roman"/>
          <w:lang w:val="pl-PL"/>
        </w:rPr>
      </w:pPr>
      <w:r w:rsidRPr="002527B5">
        <w:rPr>
          <w:b/>
          <w:i/>
          <w:u w:val="single"/>
          <w:lang w:val="pl-PL"/>
        </w:rPr>
        <w:t>Bardzo ważne osobistości</w:t>
      </w:r>
      <w:r>
        <w:rPr>
          <w:lang w:val="pl-PL"/>
        </w:rPr>
        <w:t xml:space="preserve"> - </w:t>
      </w:r>
      <w:r w:rsidR="000D26E5">
        <w:rPr>
          <w:rFonts w:ascii="Calibri" w:eastAsia="Calibri" w:hAnsi="Calibri" w:cs="Times New Roman"/>
          <w:lang w:val="pl-PL"/>
        </w:rPr>
        <w:t xml:space="preserve">Na polu bitwy znajdują się wrażliwe cele. </w:t>
      </w:r>
      <w:r>
        <w:rPr>
          <w:rFonts w:ascii="Calibri" w:eastAsia="Calibri" w:hAnsi="Calibri" w:cs="Times New Roman"/>
          <w:lang w:val="pl-PL"/>
        </w:rPr>
        <w:t xml:space="preserve">Po rozstawieniu cywili, </w:t>
      </w:r>
      <w:r>
        <w:rPr>
          <w:rFonts w:ascii="Calibri" w:eastAsia="Calibri" w:hAnsi="Calibri" w:cs="Times New Roman"/>
          <w:b/>
          <w:lang w:val="pl-PL"/>
        </w:rPr>
        <w:t>Obrońca</w:t>
      </w:r>
      <w:r w:rsidRPr="001708A4">
        <w:rPr>
          <w:rFonts w:ascii="Calibri" w:eastAsia="Calibri" w:hAnsi="Calibri" w:cs="Times New Roman"/>
          <w:b/>
          <w:lang w:val="pl-PL"/>
        </w:rPr>
        <w:t xml:space="preserve"> w sekrecie</w:t>
      </w:r>
      <w:r>
        <w:rPr>
          <w:rFonts w:ascii="Calibri" w:eastAsia="Calibri" w:hAnsi="Calibri" w:cs="Times New Roman"/>
          <w:lang w:val="pl-PL"/>
        </w:rPr>
        <w:t xml:space="preserve"> wybiera trzech </w:t>
      </w:r>
      <w:proofErr w:type="spellStart"/>
      <w:r>
        <w:rPr>
          <w:rFonts w:ascii="Calibri" w:eastAsia="Calibri" w:hAnsi="Calibri" w:cs="Times New Roman"/>
          <w:lang w:val="pl-PL"/>
        </w:rPr>
        <w:t>VIPów</w:t>
      </w:r>
      <w:proofErr w:type="spellEnd"/>
      <w:r>
        <w:rPr>
          <w:rFonts w:ascii="Calibri" w:eastAsia="Calibri" w:hAnsi="Calibri" w:cs="Times New Roman"/>
          <w:lang w:val="pl-PL"/>
        </w:rPr>
        <w:t xml:space="preserve"> spośród Cywili znajdujących się na stole. Punkty Zwycięstwa otrzymywane za tych trzech Cywili są </w:t>
      </w:r>
      <w:r w:rsidRPr="002527B5">
        <w:rPr>
          <w:rFonts w:ascii="Calibri" w:eastAsia="Calibri" w:hAnsi="Calibri" w:cs="Times New Roman"/>
          <w:b/>
          <w:lang w:val="pl-PL"/>
        </w:rPr>
        <w:t>podwajane</w:t>
      </w:r>
      <w:r>
        <w:rPr>
          <w:rFonts w:ascii="Calibri" w:eastAsia="Calibri" w:hAnsi="Calibri" w:cs="Times New Roman"/>
          <w:lang w:val="pl-PL"/>
        </w:rPr>
        <w:t>.</w:t>
      </w:r>
    </w:p>
    <w:p w:rsidR="002527B5" w:rsidRDefault="002527B5" w:rsidP="00521654">
      <w:pPr>
        <w:spacing w:after="0" w:line="240" w:lineRule="auto"/>
        <w:textAlignment w:val="center"/>
        <w:rPr>
          <w:rFonts w:ascii="Calibri" w:eastAsia="Calibri" w:hAnsi="Calibri" w:cs="Times New Roman"/>
          <w:lang w:val="pl-PL"/>
        </w:rPr>
      </w:pPr>
    </w:p>
    <w:p w:rsidR="00521654" w:rsidRDefault="002527B5" w:rsidP="000C6ED4">
      <w:pPr>
        <w:spacing w:after="0" w:line="240" w:lineRule="auto"/>
        <w:textAlignment w:val="center"/>
        <w:rPr>
          <w:rFonts w:ascii="Calibri" w:eastAsia="Calibri" w:hAnsi="Calibri" w:cs="Times New Roman"/>
          <w:lang w:val="pl-PL"/>
        </w:rPr>
      </w:pPr>
      <w:r w:rsidRPr="002527B5">
        <w:rPr>
          <w:rFonts w:ascii="Calibri" w:eastAsia="Calibri" w:hAnsi="Calibri" w:cs="Times New Roman"/>
          <w:b/>
          <w:i/>
          <w:u w:val="single"/>
          <w:lang w:val="pl-PL"/>
        </w:rPr>
        <w:t>Ochrona korporacyjna</w:t>
      </w:r>
      <w:r>
        <w:rPr>
          <w:rFonts w:ascii="Calibri" w:eastAsia="Calibri" w:hAnsi="Calibri" w:cs="Times New Roman"/>
          <w:lang w:val="pl-PL"/>
        </w:rPr>
        <w:t xml:space="preserve"> – </w:t>
      </w:r>
      <w:r w:rsidR="000D26E5">
        <w:rPr>
          <w:rFonts w:ascii="Calibri" w:eastAsia="Calibri" w:hAnsi="Calibri" w:cs="Times New Roman"/>
          <w:lang w:val="pl-PL"/>
        </w:rPr>
        <w:t xml:space="preserve">Na polu bitwy znajdują się najemni ochroniarze. </w:t>
      </w:r>
      <w:r>
        <w:rPr>
          <w:rFonts w:ascii="Calibri" w:eastAsia="Calibri" w:hAnsi="Calibri" w:cs="Times New Roman"/>
          <w:lang w:val="pl-PL"/>
        </w:rPr>
        <w:t>Po rozstawieniu Cywili, Obrońca wystawia na swojej połowie stołu 3 modele Ochrony Korporacyjnej (CSU).</w:t>
      </w:r>
      <w:r w:rsidR="00B561BC">
        <w:rPr>
          <w:rFonts w:ascii="Calibri" w:eastAsia="Calibri" w:hAnsi="Calibri" w:cs="Times New Roman"/>
          <w:lang w:val="pl-PL"/>
        </w:rPr>
        <w:t xml:space="preserve"> </w:t>
      </w:r>
      <w:r w:rsidR="000E1BCB">
        <w:rPr>
          <w:rFonts w:ascii="Calibri" w:eastAsia="Calibri" w:hAnsi="Calibri" w:cs="Times New Roman"/>
          <w:lang w:val="pl-PL"/>
        </w:rPr>
        <w:t>W</w:t>
      </w:r>
      <w:r w:rsidR="000D26E5">
        <w:rPr>
          <w:rFonts w:ascii="Calibri" w:eastAsia="Calibri" w:hAnsi="Calibri" w:cs="Times New Roman"/>
          <w:lang w:val="pl-PL"/>
        </w:rPr>
        <w:t xml:space="preserve"> miarę możliwości </w:t>
      </w:r>
      <w:r w:rsidR="000D26E5" w:rsidRPr="000E1BCB">
        <w:rPr>
          <w:rFonts w:ascii="Calibri" w:eastAsia="Calibri" w:hAnsi="Calibri" w:cs="Times New Roman"/>
          <w:b/>
          <w:lang w:val="pl-PL"/>
        </w:rPr>
        <w:t xml:space="preserve">inkorporowane </w:t>
      </w:r>
      <w:r w:rsidR="000D26E5">
        <w:rPr>
          <w:rFonts w:ascii="Calibri" w:eastAsia="Calibri" w:hAnsi="Calibri" w:cs="Times New Roman"/>
          <w:lang w:val="pl-PL"/>
        </w:rPr>
        <w:t xml:space="preserve">są do armii Obrońcy – dołączane są do istniejącej, niepełnej </w:t>
      </w:r>
      <w:r w:rsidR="000E1BCB">
        <w:rPr>
          <w:rFonts w:ascii="Calibri" w:eastAsia="Calibri" w:hAnsi="Calibri" w:cs="Times New Roman"/>
          <w:lang w:val="pl-PL"/>
        </w:rPr>
        <w:t>Grupy Bojowej. CSU, które się n</w:t>
      </w:r>
      <w:r w:rsidR="000D26E5">
        <w:rPr>
          <w:rFonts w:ascii="Calibri" w:eastAsia="Calibri" w:hAnsi="Calibri" w:cs="Times New Roman"/>
          <w:lang w:val="pl-PL"/>
        </w:rPr>
        <w:t>i</w:t>
      </w:r>
      <w:r w:rsidR="000E1BCB">
        <w:rPr>
          <w:rFonts w:ascii="Calibri" w:eastAsia="Calibri" w:hAnsi="Calibri" w:cs="Times New Roman"/>
          <w:lang w:val="pl-PL"/>
        </w:rPr>
        <w:t>e</w:t>
      </w:r>
      <w:r w:rsidR="000D26E5">
        <w:rPr>
          <w:rFonts w:ascii="Calibri" w:eastAsia="Calibri" w:hAnsi="Calibri" w:cs="Times New Roman"/>
          <w:lang w:val="pl-PL"/>
        </w:rPr>
        <w:t xml:space="preserve"> zmieszczą tworzą nową grupę bojową. </w:t>
      </w:r>
      <w:r w:rsidR="000E1BCB">
        <w:rPr>
          <w:rFonts w:ascii="Calibri" w:eastAsia="Calibri" w:hAnsi="Calibri" w:cs="Times New Roman"/>
          <w:lang w:val="pl-PL"/>
        </w:rPr>
        <w:t xml:space="preserve">Zasada Specjalna </w:t>
      </w:r>
      <w:r w:rsidR="000E1BCB">
        <w:rPr>
          <w:rFonts w:ascii="Calibri" w:eastAsia="Calibri" w:hAnsi="Calibri" w:cs="Times New Roman"/>
          <w:b/>
          <w:i/>
          <w:u w:val="single"/>
          <w:lang w:val="pl-PL"/>
        </w:rPr>
        <w:t xml:space="preserve">Oddziały Elitarne </w:t>
      </w:r>
      <w:r w:rsidR="005D4135">
        <w:rPr>
          <w:rFonts w:ascii="Calibri" w:eastAsia="Calibri" w:hAnsi="Calibri" w:cs="Times New Roman"/>
          <w:b/>
          <w:i/>
          <w:u w:val="single"/>
          <w:lang w:val="pl-PL"/>
        </w:rPr>
        <w:lastRenderedPageBreak/>
        <w:t xml:space="preserve">oraz </w:t>
      </w:r>
      <w:proofErr w:type="spellStart"/>
      <w:r w:rsidR="005D4135">
        <w:rPr>
          <w:rFonts w:ascii="Calibri" w:eastAsia="Calibri" w:hAnsi="Calibri" w:cs="Times New Roman"/>
          <w:b/>
          <w:i/>
          <w:u w:val="single"/>
          <w:lang w:val="pl-PL"/>
        </w:rPr>
        <w:t>Aerocamy</w:t>
      </w:r>
      <w:proofErr w:type="spellEnd"/>
      <w:r w:rsidR="000E1BCB">
        <w:rPr>
          <w:rFonts w:ascii="Calibri" w:eastAsia="Calibri" w:hAnsi="Calibri" w:cs="Times New Roman"/>
          <w:lang w:val="pl-PL"/>
        </w:rPr>
        <w:t xml:space="preserve"> nie ma w przypadku CSU zastosowania. CSU są regularne,</w:t>
      </w:r>
      <w:r w:rsidR="005D4135">
        <w:rPr>
          <w:rFonts w:ascii="Calibri" w:eastAsia="Calibri" w:hAnsi="Calibri" w:cs="Times New Roman"/>
          <w:lang w:val="pl-PL"/>
        </w:rPr>
        <w:t xml:space="preserve"> </w:t>
      </w:r>
      <w:r w:rsidR="000D26E5">
        <w:rPr>
          <w:rFonts w:ascii="Calibri" w:eastAsia="Calibri" w:hAnsi="Calibri" w:cs="Times New Roman"/>
          <w:lang w:val="pl-PL"/>
        </w:rPr>
        <w:t>generują rozkaz</w:t>
      </w:r>
      <w:r w:rsidR="000E1BCB">
        <w:rPr>
          <w:rFonts w:ascii="Calibri" w:eastAsia="Calibri" w:hAnsi="Calibri" w:cs="Times New Roman"/>
          <w:lang w:val="pl-PL"/>
        </w:rPr>
        <w:t xml:space="preserve"> i mają </w:t>
      </w:r>
      <w:proofErr w:type="spellStart"/>
      <w:r w:rsidR="000E1BCB">
        <w:rPr>
          <w:rFonts w:ascii="Calibri" w:eastAsia="Calibri" w:hAnsi="Calibri" w:cs="Times New Roman"/>
          <w:lang w:val="pl-PL"/>
        </w:rPr>
        <w:t>nastepujące</w:t>
      </w:r>
      <w:proofErr w:type="spellEnd"/>
      <w:r w:rsidR="000E1BCB">
        <w:rPr>
          <w:rFonts w:ascii="Calibri" w:eastAsia="Calibri" w:hAnsi="Calibri" w:cs="Times New Roman"/>
          <w:lang w:val="pl-PL"/>
        </w:rPr>
        <w:t xml:space="preserve"> statystyki</w:t>
      </w:r>
      <w:r w:rsidR="00B561BC">
        <w:rPr>
          <w:rFonts w:ascii="Calibri" w:eastAsia="Calibri" w:hAnsi="Calibri" w:cs="Times New Roman"/>
          <w:lang w:val="pl-PL"/>
        </w:rPr>
        <w:t>:</w:t>
      </w:r>
      <w:r w:rsidR="00B561BC">
        <w:rPr>
          <w:rFonts w:ascii="Calibri" w:eastAsia="Calibri" w:hAnsi="Calibri" w:cs="Times New Roman"/>
          <w:lang w:val="pl-PL"/>
        </w:rPr>
        <w:br/>
      </w:r>
    </w:p>
    <w:p w:rsidR="00B561BC" w:rsidRPr="008251E7" w:rsidRDefault="00B561BC" w:rsidP="00B561BC">
      <w:pPr>
        <w:spacing w:after="0" w:line="240" w:lineRule="auto"/>
        <w:textAlignment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pl-PL"/>
        </w:rPr>
      </w:pPr>
      <w:r w:rsidRPr="008251E7">
        <w:rPr>
          <w:rFonts w:ascii="Arial" w:eastAsia="Times New Roman" w:hAnsi="Arial" w:cs="Arial"/>
          <w:b/>
          <w:bCs/>
          <w:color w:val="000000"/>
          <w:sz w:val="20"/>
          <w:szCs w:val="20"/>
          <w:lang w:val="pl-PL"/>
        </w:rPr>
        <w:t>CSU – Ochrona Korporacyjna</w:t>
      </w:r>
    </w:p>
    <w:tbl>
      <w:tblPr>
        <w:tblW w:w="8774" w:type="dxa"/>
        <w:tblCellSpacing w:w="15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1"/>
        <w:gridCol w:w="798"/>
        <w:gridCol w:w="798"/>
        <w:gridCol w:w="861"/>
        <w:gridCol w:w="1109"/>
        <w:gridCol w:w="1235"/>
        <w:gridCol w:w="955"/>
        <w:gridCol w:w="645"/>
        <w:gridCol w:w="1092"/>
      </w:tblGrid>
      <w:tr w:rsidR="00B561BC" w:rsidRPr="009F298D" w:rsidTr="00762C6D">
        <w:trPr>
          <w:trHeight w:val="328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B561BC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mov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B561BC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B561BC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bs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B561BC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B561BC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wip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B561BC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B561BC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bts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B561BC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B561BC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ava</w:t>
            </w:r>
          </w:p>
        </w:tc>
      </w:tr>
      <w:tr w:rsidR="00B561BC" w:rsidRPr="009F298D" w:rsidTr="00762C6D">
        <w:trPr>
          <w:trHeight w:val="328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B561BC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sz w:val="16"/>
                <w:szCs w:val="16"/>
              </w:rPr>
              <w:t>4-4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171F23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B561BC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171F23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171F23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171F23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171F23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B561BC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1BC" w:rsidRPr="009F298D" w:rsidRDefault="00B561BC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</w:tbl>
    <w:p w:rsidR="000C6ED4" w:rsidRPr="00171F23" w:rsidRDefault="00B561BC" w:rsidP="00171F23">
      <w:pPr>
        <w:spacing w:after="150" w:line="240" w:lineRule="auto"/>
        <w:jc w:val="center"/>
        <w:rPr>
          <w:rFonts w:ascii="Arial" w:eastAsia="Times New Roman" w:hAnsi="Arial" w:cs="Arial"/>
          <w:i/>
          <w:iCs/>
          <w:color w:val="000000"/>
          <w:sz w:val="16"/>
          <w:szCs w:val="16"/>
        </w:rPr>
      </w:pPr>
      <w:proofErr w:type="spellStart"/>
      <w:r>
        <w:rPr>
          <w:rFonts w:ascii="Arial" w:eastAsia="Times New Roman" w:hAnsi="Arial" w:cs="Arial"/>
          <w:i/>
          <w:iCs/>
          <w:color w:val="000000"/>
          <w:sz w:val="16"/>
          <w:szCs w:val="16"/>
        </w:rPr>
        <w:t>Combi</w:t>
      </w:r>
      <w:proofErr w:type="spellEnd"/>
      <w:r>
        <w:rPr>
          <w:rFonts w:ascii="Arial" w:eastAsia="Times New Roman" w:hAnsi="Arial" w:cs="Arial"/>
          <w:i/>
          <w:iCs/>
          <w:color w:val="000000"/>
          <w:sz w:val="16"/>
          <w:szCs w:val="16"/>
        </w:rPr>
        <w:t xml:space="preserve"> Rifle, </w:t>
      </w:r>
      <w:proofErr w:type="spellStart"/>
      <w:r w:rsidR="00171F23">
        <w:rPr>
          <w:rFonts w:ascii="Arial" w:eastAsia="Times New Roman" w:hAnsi="Arial" w:cs="Arial"/>
          <w:i/>
          <w:iCs/>
          <w:color w:val="000000"/>
          <w:sz w:val="16"/>
          <w:szCs w:val="16"/>
        </w:rPr>
        <w:t>Nanopulser</w:t>
      </w:r>
      <w:proofErr w:type="spellEnd"/>
      <w:r w:rsidR="00171F23">
        <w:rPr>
          <w:rFonts w:ascii="Arial" w:eastAsia="Times New Roman" w:hAnsi="Arial" w:cs="Arial"/>
          <w:i/>
          <w:iCs/>
          <w:color w:val="000000"/>
          <w:sz w:val="16"/>
          <w:szCs w:val="16"/>
        </w:rPr>
        <w:t xml:space="preserve">, Knife, Pistol,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16"/>
          <w:szCs w:val="16"/>
        </w:rPr>
        <w:t>Neurokinetics</w:t>
      </w:r>
      <w:proofErr w:type="spellEnd"/>
      <w:r>
        <w:rPr>
          <w:rFonts w:ascii="Arial" w:eastAsia="Times New Roman" w:hAnsi="Arial" w:cs="Arial"/>
          <w:i/>
          <w:iCs/>
          <w:color w:val="000000"/>
          <w:sz w:val="16"/>
          <w:szCs w:val="16"/>
        </w:rPr>
        <w:t xml:space="preserve">,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16"/>
          <w:szCs w:val="16"/>
        </w:rPr>
        <w:t>Infiltration</w:t>
      </w:r>
      <w:r w:rsidR="005D4135">
        <w:rPr>
          <w:rFonts w:ascii="Arial" w:eastAsia="Times New Roman" w:hAnsi="Arial" w:cs="Arial"/>
          <w:i/>
          <w:iCs/>
          <w:color w:val="000000"/>
          <w:sz w:val="16"/>
          <w:szCs w:val="16"/>
        </w:rPr>
        <w:t>,Metachemistry</w:t>
      </w:r>
      <w:proofErr w:type="spellEnd"/>
      <w:r w:rsidR="005D4135">
        <w:rPr>
          <w:rFonts w:ascii="Arial" w:eastAsia="Times New Roman" w:hAnsi="Arial" w:cs="Arial"/>
          <w:i/>
          <w:iCs/>
          <w:color w:val="000000"/>
          <w:sz w:val="16"/>
          <w:szCs w:val="16"/>
        </w:rPr>
        <w:t>, Si</w:t>
      </w:r>
      <w:r w:rsidR="00171F23">
        <w:rPr>
          <w:rFonts w:ascii="Arial" w:eastAsia="Times New Roman" w:hAnsi="Arial" w:cs="Arial"/>
          <w:i/>
          <w:iCs/>
          <w:color w:val="000000"/>
          <w:sz w:val="16"/>
          <w:szCs w:val="16"/>
        </w:rPr>
        <w:t>xt</w:t>
      </w:r>
      <w:r w:rsidR="005D4135">
        <w:rPr>
          <w:rFonts w:ascii="Arial" w:eastAsia="Times New Roman" w:hAnsi="Arial" w:cs="Arial"/>
          <w:i/>
          <w:iCs/>
          <w:color w:val="000000"/>
          <w:sz w:val="16"/>
          <w:szCs w:val="16"/>
        </w:rPr>
        <w:t>h</w:t>
      </w:r>
      <w:r w:rsidR="00171F23">
        <w:rPr>
          <w:rFonts w:ascii="Arial" w:eastAsia="Times New Roman" w:hAnsi="Arial" w:cs="Arial"/>
          <w:i/>
          <w:iCs/>
          <w:color w:val="000000"/>
          <w:sz w:val="16"/>
          <w:szCs w:val="16"/>
        </w:rPr>
        <w:t xml:space="preserve"> Sense lv 1</w:t>
      </w:r>
    </w:p>
    <w:p w:rsidR="00521654" w:rsidRPr="009F298D" w:rsidRDefault="00521654" w:rsidP="00521654">
      <w:pPr>
        <w:spacing w:after="120" w:line="276" w:lineRule="auto"/>
        <w:rPr>
          <w:rFonts w:ascii="Calibri" w:eastAsia="Calibri" w:hAnsi="Calibri" w:cs="Times New Roman"/>
          <w:lang w:val="pl-PL"/>
        </w:rPr>
      </w:pPr>
      <w:r>
        <w:rPr>
          <w:rFonts w:ascii="Calibri" w:eastAsia="Calibri" w:hAnsi="Calibri" w:cs="Times New Roman"/>
          <w:b/>
          <w:i/>
          <w:u w:val="single"/>
          <w:lang w:val="pl-PL"/>
        </w:rPr>
        <w:t>Bohater z legend</w:t>
      </w:r>
      <w:r>
        <w:rPr>
          <w:rFonts w:ascii="Calibri" w:eastAsia="Calibri" w:hAnsi="Calibri" w:cs="Times New Roman"/>
          <w:b/>
          <w:i/>
          <w:lang w:val="pl-PL"/>
        </w:rPr>
        <w:t xml:space="preserve"> – </w:t>
      </w:r>
      <w:r>
        <w:rPr>
          <w:rFonts w:ascii="Calibri" w:eastAsia="Calibri" w:hAnsi="Calibri" w:cs="Times New Roman"/>
          <w:lang w:val="pl-PL"/>
        </w:rPr>
        <w:t xml:space="preserve">Obrońca musi wystawić model Odyseusza, warty 0 </w:t>
      </w:r>
      <w:proofErr w:type="spellStart"/>
      <w:r>
        <w:rPr>
          <w:rFonts w:ascii="Calibri" w:eastAsia="Calibri" w:hAnsi="Calibri" w:cs="Times New Roman"/>
          <w:lang w:val="pl-PL"/>
        </w:rPr>
        <w:t>pktów</w:t>
      </w:r>
      <w:proofErr w:type="spellEnd"/>
      <w:r>
        <w:rPr>
          <w:rFonts w:ascii="Calibri" w:eastAsia="Calibri" w:hAnsi="Calibri" w:cs="Times New Roman"/>
          <w:lang w:val="pl-PL"/>
        </w:rPr>
        <w:t>.</w:t>
      </w:r>
    </w:p>
    <w:p w:rsidR="00521654" w:rsidRPr="009F298D" w:rsidRDefault="00521654" w:rsidP="00521654">
      <w:pPr>
        <w:spacing w:after="0" w:line="240" w:lineRule="auto"/>
        <w:textAlignment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proofErr w:type="spellStart"/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>Ody</w:t>
      </w:r>
      <w:r w:rsidRPr="009F298D">
        <w:rPr>
          <w:rFonts w:ascii="Arial" w:eastAsia="Times New Roman" w:hAnsi="Arial" w:cs="Arial"/>
          <w:b/>
          <w:bCs/>
          <w:color w:val="000000"/>
          <w:sz w:val="20"/>
          <w:szCs w:val="20"/>
        </w:rPr>
        <w:t>seusz</w:t>
      </w:r>
      <w:proofErr w:type="spellEnd"/>
    </w:p>
    <w:tbl>
      <w:tblPr>
        <w:tblW w:w="8774" w:type="dxa"/>
        <w:tblCellSpacing w:w="15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1"/>
        <w:gridCol w:w="798"/>
        <w:gridCol w:w="798"/>
        <w:gridCol w:w="861"/>
        <w:gridCol w:w="1109"/>
        <w:gridCol w:w="1235"/>
        <w:gridCol w:w="955"/>
        <w:gridCol w:w="645"/>
        <w:gridCol w:w="1092"/>
      </w:tblGrid>
      <w:tr w:rsidR="00521654" w:rsidRPr="009F298D" w:rsidTr="00762C6D">
        <w:trPr>
          <w:trHeight w:val="328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mov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bs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wip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bts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ava</w:t>
            </w:r>
          </w:p>
        </w:tc>
      </w:tr>
      <w:tr w:rsidR="00521654" w:rsidRPr="009F298D" w:rsidTr="00762C6D">
        <w:trPr>
          <w:trHeight w:val="328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sz w:val="16"/>
                <w:szCs w:val="16"/>
              </w:rPr>
              <w:t>4-4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298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</w:tbl>
    <w:p w:rsidR="00521654" w:rsidRPr="009F298D" w:rsidRDefault="00521654" w:rsidP="00521654">
      <w:pPr>
        <w:spacing w:after="150" w:line="240" w:lineRule="auto"/>
        <w:jc w:val="center"/>
        <w:rPr>
          <w:rFonts w:ascii="Arial" w:eastAsia="Times New Roman" w:hAnsi="Arial" w:cs="Arial"/>
          <w:i/>
          <w:iCs/>
          <w:color w:val="000000"/>
          <w:sz w:val="16"/>
          <w:szCs w:val="16"/>
        </w:rPr>
      </w:pPr>
      <w:r w:rsidRPr="009F298D">
        <w:rPr>
          <w:rFonts w:ascii="Arial" w:eastAsia="Times New Roman" w:hAnsi="Arial" w:cs="Arial"/>
          <w:i/>
          <w:iCs/>
          <w:color w:val="000000"/>
          <w:sz w:val="16"/>
          <w:szCs w:val="16"/>
        </w:rPr>
        <w:t xml:space="preserve">Cube, Frenzy, </w:t>
      </w:r>
      <w:proofErr w:type="spellStart"/>
      <w:r w:rsidRPr="009F298D">
        <w:rPr>
          <w:rFonts w:ascii="Arial" w:eastAsia="Times New Roman" w:hAnsi="Arial" w:cs="Arial"/>
          <w:i/>
          <w:iCs/>
          <w:color w:val="000000"/>
          <w:sz w:val="16"/>
          <w:szCs w:val="16"/>
        </w:rPr>
        <w:t>Kinematika</w:t>
      </w:r>
      <w:proofErr w:type="spellEnd"/>
      <w:r w:rsidRPr="009F298D">
        <w:rPr>
          <w:rFonts w:ascii="Arial" w:eastAsia="Times New Roman" w:hAnsi="Arial" w:cs="Arial"/>
          <w:i/>
          <w:iCs/>
          <w:color w:val="000000"/>
          <w:sz w:val="16"/>
          <w:szCs w:val="16"/>
        </w:rPr>
        <w:t xml:space="preserve"> L1, Martial Arts L3, ODD: Optical Disruptor, V: No Wound Incapacitation, Advanced Command, </w:t>
      </w:r>
      <w:bookmarkStart w:id="0" w:name="_GoBack"/>
      <w:r w:rsidRPr="009F298D">
        <w:rPr>
          <w:rFonts w:ascii="Arial" w:eastAsia="Times New Roman" w:hAnsi="Arial" w:cs="Arial"/>
          <w:i/>
          <w:iCs/>
          <w:color w:val="000000"/>
          <w:sz w:val="16"/>
          <w:szCs w:val="16"/>
        </w:rPr>
        <w:t>Advanced Deployment,</w:t>
      </w:r>
      <w:r w:rsidRPr="009F298D">
        <w:rPr>
          <w:rFonts w:ascii="Arial" w:eastAsia="Times New Roman" w:hAnsi="Arial" w:cs="Arial"/>
          <w:i/>
          <w:iCs/>
          <w:color w:val="000000"/>
          <w:sz w:val="16"/>
          <w:szCs w:val="16"/>
        </w:rPr>
        <w:br/>
      </w:r>
      <w:r w:rsidR="007C3F29">
        <w:rPr>
          <w:rFonts w:ascii="Arial" w:eastAsia="Times New Roman" w:hAnsi="Arial" w:cs="Arial"/>
          <w:i/>
          <w:iCs/>
          <w:color w:val="000000"/>
          <w:sz w:val="16"/>
          <w:szCs w:val="16"/>
        </w:rPr>
        <w:t xml:space="preserve">Advanced tactical Bow, </w:t>
      </w:r>
      <w:r w:rsidRPr="009F298D">
        <w:rPr>
          <w:rFonts w:ascii="Arial" w:eastAsia="Times New Roman" w:hAnsi="Arial" w:cs="Arial"/>
          <w:i/>
          <w:iCs/>
          <w:color w:val="000000"/>
          <w:sz w:val="16"/>
          <w:szCs w:val="16"/>
        </w:rPr>
        <w:t xml:space="preserve">Zero-V Smoke Grenades, </w:t>
      </w:r>
      <w:proofErr w:type="spellStart"/>
      <w:r w:rsidRPr="009F298D">
        <w:rPr>
          <w:rFonts w:ascii="Arial" w:eastAsia="Times New Roman" w:hAnsi="Arial" w:cs="Arial"/>
          <w:i/>
          <w:iCs/>
          <w:color w:val="000000"/>
          <w:sz w:val="16"/>
          <w:szCs w:val="16"/>
        </w:rPr>
        <w:t>Nanopulser</w:t>
      </w:r>
      <w:proofErr w:type="spellEnd"/>
      <w:r w:rsidRPr="009F298D">
        <w:rPr>
          <w:rFonts w:ascii="Arial" w:eastAsia="Times New Roman" w:hAnsi="Arial" w:cs="Arial"/>
          <w:i/>
          <w:iCs/>
          <w:color w:val="000000"/>
          <w:sz w:val="16"/>
          <w:szCs w:val="16"/>
        </w:rPr>
        <w:t>, Pistol, DA CCW</w:t>
      </w:r>
      <w:bookmarkEnd w:id="0"/>
    </w:p>
    <w:tbl>
      <w:tblPr>
        <w:tblpPr w:leftFromText="180" w:rightFromText="180" w:vertAnchor="text" w:horzAnchor="margin" w:tblpY="25"/>
        <w:tblW w:w="873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3"/>
        <w:gridCol w:w="212"/>
        <w:gridCol w:w="212"/>
        <w:gridCol w:w="322"/>
        <w:gridCol w:w="322"/>
        <w:gridCol w:w="323"/>
        <w:gridCol w:w="323"/>
        <w:gridCol w:w="323"/>
        <w:gridCol w:w="323"/>
        <w:gridCol w:w="323"/>
        <w:gridCol w:w="323"/>
        <w:gridCol w:w="323"/>
        <w:gridCol w:w="432"/>
        <w:gridCol w:w="378"/>
        <w:gridCol w:w="237"/>
        <w:gridCol w:w="372"/>
        <w:gridCol w:w="1825"/>
      </w:tblGrid>
      <w:tr w:rsidR="00521654" w:rsidRPr="009F298D" w:rsidTr="00762C6D">
        <w:trPr>
          <w:trHeight w:val="472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(inches)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521654" w:rsidRPr="009F298D" w:rsidTr="00762C6D">
        <w:trPr>
          <w:trHeight w:val="472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sz w:val="16"/>
                <w:szCs w:val="16"/>
              </w:rPr>
              <w:t>Advanced Tactical Bow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8AC800"/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8AC800"/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CFC800"/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CFC800"/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CFC800"/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sz w:val="16"/>
                <w:szCs w:val="16"/>
              </w:rPr>
              <w:t>-6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CFC800"/>
            <w:vAlign w:val="center"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AA300"/>
            <w:vAlign w:val="center"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AA300"/>
            <w:vAlign w:val="center"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A6600"/>
            <w:vAlign w:val="center"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A6600"/>
            <w:vAlign w:val="center"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A6600"/>
            <w:vAlign w:val="center"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sz w:val="16"/>
                <w:szCs w:val="16"/>
              </w:rPr>
              <w:t>PH</w:t>
            </w:r>
          </w:p>
        </w:tc>
        <w:tc>
          <w:tcPr>
            <w:tcW w:w="20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3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sz w:val="16"/>
                <w:szCs w:val="16"/>
              </w:rPr>
              <w:t>DA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521654" w:rsidRPr="009F298D" w:rsidRDefault="00521654" w:rsidP="00762C6D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F298D">
              <w:rPr>
                <w:rFonts w:ascii="Arial" w:eastAsia="Times New Roman" w:hAnsi="Arial" w:cs="Arial"/>
                <w:sz w:val="16"/>
                <w:szCs w:val="16"/>
              </w:rPr>
              <w:t>Anti-materiel, Silent</w:t>
            </w:r>
          </w:p>
        </w:tc>
      </w:tr>
    </w:tbl>
    <w:p w:rsidR="005D4135" w:rsidRDefault="00521654" w:rsidP="005D4135">
      <w:pPr>
        <w:spacing w:after="120" w:line="276" w:lineRule="auto"/>
        <w:rPr>
          <w:rFonts w:ascii="Calibri" w:eastAsia="Calibri" w:hAnsi="Calibri" w:cs="Times New Roman"/>
          <w:lang w:val="pl-PL"/>
        </w:rPr>
      </w:pPr>
      <w:r w:rsidRPr="00A35E7E">
        <w:rPr>
          <w:rFonts w:ascii="Calibri" w:eastAsia="Calibri" w:hAnsi="Calibri" w:cs="Times New Roman"/>
          <w:lang w:val="pl-PL"/>
        </w:rPr>
        <w:t>CELE MISJI</w:t>
      </w:r>
      <w:r w:rsidR="005D4135">
        <w:rPr>
          <w:rFonts w:ascii="Calibri" w:eastAsia="Calibri" w:hAnsi="Calibri" w:cs="Times New Roman"/>
          <w:lang w:val="pl-PL"/>
        </w:rPr>
        <w:t xml:space="preserve">                                                             </w:t>
      </w:r>
    </w:p>
    <w:p w:rsidR="005D4135" w:rsidRDefault="005D4135" w:rsidP="005D4135">
      <w:pPr>
        <w:spacing w:after="120" w:line="276" w:lineRule="auto"/>
        <w:ind w:left="2832"/>
        <w:rPr>
          <w:rFonts w:ascii="Calibri" w:eastAsia="Calibri" w:hAnsi="Calibri" w:cs="Times New Roman"/>
          <w:lang w:val="pl-PL"/>
        </w:rPr>
      </w:pPr>
      <w:r>
        <w:rPr>
          <w:rFonts w:ascii="Calibri" w:eastAsia="Calibri" w:hAnsi="Calibri" w:cs="Times New Roman"/>
          <w:lang w:val="pl-PL"/>
        </w:rPr>
        <w:t xml:space="preserve">           OBROŃCA:</w:t>
      </w:r>
    </w:p>
    <w:p w:rsidR="005D4135" w:rsidRDefault="005D4135" w:rsidP="005D4135">
      <w:pPr>
        <w:spacing w:after="120" w:line="276" w:lineRule="auto"/>
        <w:rPr>
          <w:rFonts w:ascii="Calibri" w:eastAsia="Calibri" w:hAnsi="Calibri" w:cs="Times New Roman"/>
          <w:b/>
          <w:lang w:val="pl-PL"/>
        </w:rPr>
      </w:pPr>
      <w:r w:rsidRPr="00A35E7E">
        <w:rPr>
          <w:rFonts w:ascii="Calibri" w:eastAsia="Calibri" w:hAnsi="Calibri" w:cs="Times New Roman"/>
          <w:lang w:val="pl-PL"/>
        </w:rPr>
        <w:t>„</w:t>
      </w:r>
      <w:r>
        <w:rPr>
          <w:rFonts w:ascii="Calibri" w:eastAsia="Calibri" w:hAnsi="Calibri" w:cs="Times New Roman"/>
          <w:lang w:val="pl-PL"/>
        </w:rPr>
        <w:t>Złamanie Woli walki”</w:t>
      </w:r>
      <w:r>
        <w:rPr>
          <w:rFonts w:ascii="Calibri" w:eastAsia="Calibri" w:hAnsi="Calibri" w:cs="Times New Roman"/>
          <w:lang w:val="pl-PL"/>
        </w:rPr>
        <w:br/>
        <w:t>Zabicie modelu z największą sylwetką w Armii Przeciwnika</w:t>
      </w:r>
      <w:r>
        <w:rPr>
          <w:rStyle w:val="FootnoteReference"/>
          <w:rFonts w:ascii="Calibri" w:eastAsia="Calibri" w:hAnsi="Calibri" w:cs="Times New Roman"/>
          <w:lang w:val="pl-PL"/>
        </w:rPr>
        <w:footnoteReference w:id="1"/>
      </w:r>
      <w:r>
        <w:rPr>
          <w:rFonts w:ascii="Calibri" w:eastAsia="Calibri" w:hAnsi="Calibri" w:cs="Times New Roman"/>
          <w:b/>
          <w:lang w:val="pl-PL"/>
        </w:rPr>
        <w:t xml:space="preserve"> </w:t>
      </w:r>
      <w:r w:rsidRPr="00B46E66">
        <w:rPr>
          <w:rFonts w:ascii="Calibri" w:eastAsia="Calibri" w:hAnsi="Calibri" w:cs="Times New Roman"/>
          <w:lang w:val="pl-PL"/>
        </w:rPr>
        <w:t>–</w:t>
      </w:r>
      <w:r>
        <w:rPr>
          <w:rFonts w:ascii="Calibri" w:eastAsia="Calibri" w:hAnsi="Calibri" w:cs="Times New Roman"/>
          <w:b/>
          <w:lang w:val="pl-PL"/>
        </w:rPr>
        <w:t xml:space="preserve"> 3 Punkty Zwycięstwa</w:t>
      </w:r>
      <w:r>
        <w:rPr>
          <w:rFonts w:ascii="Calibri" w:eastAsia="Calibri" w:hAnsi="Calibri" w:cs="Times New Roman"/>
          <w:b/>
          <w:lang w:val="pl-PL"/>
        </w:rPr>
        <w:br/>
      </w:r>
      <w:r>
        <w:rPr>
          <w:rFonts w:ascii="Calibri" w:eastAsia="Calibri" w:hAnsi="Calibri" w:cs="Times New Roman"/>
          <w:b/>
          <w:lang w:val="pl-PL"/>
        </w:rPr>
        <w:br/>
      </w:r>
      <w:r w:rsidRPr="00A35E7E">
        <w:rPr>
          <w:rFonts w:ascii="Calibri" w:eastAsia="Calibri" w:hAnsi="Calibri" w:cs="Times New Roman"/>
          <w:lang w:val="pl-PL"/>
        </w:rPr>
        <w:t>„</w:t>
      </w:r>
      <w:r>
        <w:rPr>
          <w:rFonts w:ascii="Calibri" w:eastAsia="Calibri" w:hAnsi="Calibri" w:cs="Times New Roman"/>
          <w:lang w:val="pl-PL"/>
        </w:rPr>
        <w:t>Wielki brat patrzy”</w:t>
      </w:r>
      <w:r>
        <w:rPr>
          <w:rFonts w:ascii="Calibri" w:eastAsia="Calibri" w:hAnsi="Calibri" w:cs="Times New Roman"/>
          <w:lang w:val="pl-PL"/>
        </w:rPr>
        <w:br/>
        <w:t xml:space="preserve">Jeśli gracz wystawi Dziennikarza a ten </w:t>
      </w:r>
      <w:r w:rsidRPr="005D4135">
        <w:rPr>
          <w:rFonts w:ascii="Calibri" w:eastAsia="Calibri" w:hAnsi="Calibri" w:cs="Times New Roman"/>
          <w:b/>
          <w:lang w:val="pl-PL"/>
        </w:rPr>
        <w:t>nie będzie</w:t>
      </w:r>
      <w:r>
        <w:rPr>
          <w:rFonts w:ascii="Calibri" w:eastAsia="Calibri" w:hAnsi="Calibri" w:cs="Times New Roman"/>
          <w:lang w:val="pl-PL"/>
        </w:rPr>
        <w:t xml:space="preserve"> w </w:t>
      </w:r>
      <w:r>
        <w:rPr>
          <w:rFonts w:ascii="Calibri" w:eastAsia="Calibri" w:hAnsi="Calibri" w:cs="Times New Roman"/>
          <w:b/>
          <w:lang w:val="pl-PL"/>
        </w:rPr>
        <w:t>S</w:t>
      </w:r>
      <w:r w:rsidRPr="005D4135">
        <w:rPr>
          <w:rFonts w:ascii="Calibri" w:eastAsia="Calibri" w:hAnsi="Calibri" w:cs="Times New Roman"/>
          <w:b/>
          <w:lang w:val="pl-PL"/>
        </w:rPr>
        <w:t xml:space="preserve">tanie </w:t>
      </w:r>
      <w:r>
        <w:rPr>
          <w:rFonts w:ascii="Calibri" w:eastAsia="Calibri" w:hAnsi="Calibri" w:cs="Times New Roman"/>
          <w:b/>
          <w:lang w:val="pl-PL"/>
        </w:rPr>
        <w:t>Z</w:t>
      </w:r>
      <w:r w:rsidRPr="005D4135">
        <w:rPr>
          <w:rFonts w:ascii="Calibri" w:eastAsia="Calibri" w:hAnsi="Calibri" w:cs="Times New Roman"/>
          <w:b/>
          <w:lang w:val="pl-PL"/>
        </w:rPr>
        <w:t>erowym</w:t>
      </w:r>
      <w:r>
        <w:rPr>
          <w:rFonts w:ascii="Calibri" w:eastAsia="Calibri" w:hAnsi="Calibri" w:cs="Times New Roman"/>
          <w:lang w:val="pl-PL"/>
        </w:rPr>
        <w:t xml:space="preserve"> pod koniec gry </w:t>
      </w:r>
      <w:r>
        <w:rPr>
          <w:rFonts w:ascii="Calibri" w:eastAsia="Calibri" w:hAnsi="Calibri" w:cs="Times New Roman"/>
          <w:b/>
          <w:lang w:val="pl-PL"/>
        </w:rPr>
        <w:t xml:space="preserve"> </w:t>
      </w:r>
      <w:r w:rsidRPr="00B46E66">
        <w:rPr>
          <w:rFonts w:ascii="Calibri" w:eastAsia="Calibri" w:hAnsi="Calibri" w:cs="Times New Roman"/>
          <w:lang w:val="pl-PL"/>
        </w:rPr>
        <w:t>–</w:t>
      </w:r>
      <w:r>
        <w:rPr>
          <w:rFonts w:ascii="Calibri" w:eastAsia="Calibri" w:hAnsi="Calibri" w:cs="Times New Roman"/>
          <w:b/>
          <w:lang w:val="pl-PL"/>
        </w:rPr>
        <w:t xml:space="preserve"> 2 Punkty Zwycięstwa</w:t>
      </w:r>
      <w:r>
        <w:rPr>
          <w:rFonts w:ascii="Calibri" w:eastAsia="Calibri" w:hAnsi="Calibri" w:cs="Times New Roman"/>
          <w:b/>
          <w:lang w:val="pl-PL"/>
        </w:rPr>
        <w:br/>
      </w:r>
      <w:r>
        <w:rPr>
          <w:rFonts w:ascii="Calibri" w:eastAsia="Calibri" w:hAnsi="Calibri" w:cs="Times New Roman"/>
          <w:b/>
          <w:lang w:val="pl-PL"/>
        </w:rPr>
        <w:br/>
      </w:r>
      <w:r>
        <w:rPr>
          <w:rFonts w:ascii="Calibri" w:eastAsia="Calibri" w:hAnsi="Calibri" w:cs="Times New Roman"/>
          <w:lang w:val="pl-PL"/>
        </w:rPr>
        <w:t>„Służyć i chronić”</w:t>
      </w:r>
      <w:r w:rsidRPr="00A35E7E">
        <w:rPr>
          <w:rFonts w:ascii="Calibri" w:eastAsia="Calibri" w:hAnsi="Calibri" w:cs="Times New Roman"/>
          <w:lang w:val="pl-PL"/>
        </w:rPr>
        <w:br/>
      </w:r>
      <w:r>
        <w:rPr>
          <w:rFonts w:ascii="Calibri" w:eastAsia="Calibri" w:hAnsi="Calibri" w:cs="Times New Roman"/>
          <w:lang w:val="pl-PL"/>
        </w:rPr>
        <w:t xml:space="preserve">Jeśli  Cywil nie jest w stanie zerowym na koniec gry </w:t>
      </w:r>
      <w:r>
        <w:rPr>
          <w:rFonts w:ascii="Calibri" w:eastAsia="Calibri" w:hAnsi="Calibri" w:cs="Times New Roman"/>
          <w:b/>
          <w:lang w:val="pl-PL"/>
        </w:rPr>
        <w:t xml:space="preserve"> </w:t>
      </w:r>
      <w:r w:rsidRPr="00B46E66">
        <w:rPr>
          <w:rFonts w:ascii="Calibri" w:eastAsia="Calibri" w:hAnsi="Calibri" w:cs="Times New Roman"/>
          <w:lang w:val="pl-PL"/>
        </w:rPr>
        <w:t>–</w:t>
      </w:r>
      <w:r>
        <w:rPr>
          <w:rFonts w:ascii="Calibri" w:eastAsia="Calibri" w:hAnsi="Calibri" w:cs="Times New Roman"/>
          <w:lang w:val="pl-PL"/>
        </w:rPr>
        <w:t xml:space="preserve"> </w:t>
      </w:r>
      <w:r>
        <w:rPr>
          <w:rFonts w:ascii="Calibri" w:eastAsia="Calibri" w:hAnsi="Calibri" w:cs="Times New Roman"/>
          <w:b/>
          <w:lang w:val="pl-PL"/>
        </w:rPr>
        <w:t>1</w:t>
      </w:r>
      <w:r w:rsidRPr="00A35E7E">
        <w:rPr>
          <w:rFonts w:ascii="Calibri" w:eastAsia="Calibri" w:hAnsi="Calibri" w:cs="Times New Roman"/>
          <w:b/>
          <w:lang w:val="pl-PL"/>
        </w:rPr>
        <w:t xml:space="preserve"> Punkt Zwycięstwa</w:t>
      </w:r>
      <w:r>
        <w:rPr>
          <w:rFonts w:ascii="Calibri" w:eastAsia="Calibri" w:hAnsi="Calibri" w:cs="Times New Roman"/>
          <w:b/>
          <w:lang w:val="pl-PL"/>
        </w:rPr>
        <w:t xml:space="preserve"> za każdego Cywila</w:t>
      </w:r>
    </w:p>
    <w:p w:rsidR="005D4135" w:rsidRDefault="005D4135" w:rsidP="005D4135">
      <w:pPr>
        <w:spacing w:after="120" w:line="276" w:lineRule="auto"/>
        <w:rPr>
          <w:rFonts w:ascii="Calibri" w:eastAsia="Calibri" w:hAnsi="Calibri" w:cs="Times New Roman"/>
          <w:b/>
          <w:lang w:val="pl-PL"/>
        </w:rPr>
      </w:pPr>
      <w:r w:rsidRPr="000D26E5">
        <w:rPr>
          <w:rFonts w:ascii="Calibri" w:eastAsia="Calibri" w:hAnsi="Calibri" w:cs="Times New Roman"/>
          <w:b/>
          <w:lang w:val="pl-PL"/>
        </w:rPr>
        <w:t>Maksymalnie 10 punktów do zdobycia.</w:t>
      </w:r>
      <w:r w:rsidR="00521654">
        <w:rPr>
          <w:rFonts w:ascii="Calibri" w:eastAsia="Calibri" w:hAnsi="Calibri" w:cs="Times New Roman"/>
          <w:lang w:val="pl-PL"/>
        </w:rPr>
        <w:br/>
        <w:t xml:space="preserve">                                                                   ATAKUJĄCY:</w:t>
      </w:r>
      <w:r w:rsidR="00521654">
        <w:rPr>
          <w:rFonts w:ascii="Calibri" w:eastAsia="Calibri" w:hAnsi="Calibri" w:cs="Times New Roman"/>
          <w:lang w:val="pl-PL"/>
        </w:rPr>
        <w:br/>
      </w:r>
      <w:r w:rsidR="00521654">
        <w:rPr>
          <w:rFonts w:ascii="Calibri" w:eastAsia="Calibri" w:hAnsi="Calibri" w:cs="Times New Roman"/>
          <w:lang w:val="pl-PL"/>
        </w:rPr>
        <w:br/>
      </w:r>
      <w:r w:rsidR="00171F23" w:rsidRPr="00A35E7E">
        <w:rPr>
          <w:rFonts w:ascii="Calibri" w:eastAsia="Calibri" w:hAnsi="Calibri" w:cs="Times New Roman"/>
          <w:lang w:val="pl-PL"/>
        </w:rPr>
        <w:t>„</w:t>
      </w:r>
      <w:r w:rsidR="00171F23">
        <w:rPr>
          <w:rFonts w:ascii="Calibri" w:eastAsia="Calibri" w:hAnsi="Calibri" w:cs="Times New Roman"/>
          <w:lang w:val="pl-PL"/>
        </w:rPr>
        <w:t>Ostateczna Zemsta”</w:t>
      </w:r>
      <w:r w:rsidR="00521654">
        <w:rPr>
          <w:rFonts w:ascii="Calibri" w:eastAsia="Calibri" w:hAnsi="Calibri" w:cs="Times New Roman"/>
          <w:lang w:val="pl-PL"/>
        </w:rPr>
        <w:br/>
        <w:t xml:space="preserve">Sprowadzenie </w:t>
      </w:r>
      <w:r w:rsidR="00521654" w:rsidRPr="0072295C">
        <w:rPr>
          <w:rFonts w:ascii="Calibri" w:eastAsia="Calibri" w:hAnsi="Calibri" w:cs="Times New Roman"/>
          <w:b/>
          <w:lang w:val="pl-PL"/>
        </w:rPr>
        <w:t>Odyseusza</w:t>
      </w:r>
      <w:r w:rsidR="00521654">
        <w:rPr>
          <w:rFonts w:ascii="Calibri" w:eastAsia="Calibri" w:hAnsi="Calibri" w:cs="Times New Roman"/>
          <w:lang w:val="pl-PL"/>
        </w:rPr>
        <w:t xml:space="preserve"> do stanu Zerowego (</w:t>
      </w:r>
      <w:proofErr w:type="spellStart"/>
      <w:r w:rsidR="00521654">
        <w:rPr>
          <w:rFonts w:ascii="Calibri" w:eastAsia="Calibri" w:hAnsi="Calibri" w:cs="Times New Roman"/>
          <w:b/>
          <w:lang w:val="pl-PL"/>
        </w:rPr>
        <w:t>Null</w:t>
      </w:r>
      <w:proofErr w:type="spellEnd"/>
      <w:r w:rsidR="00521654">
        <w:rPr>
          <w:rFonts w:ascii="Calibri" w:eastAsia="Calibri" w:hAnsi="Calibri" w:cs="Times New Roman"/>
          <w:b/>
          <w:lang w:val="pl-PL"/>
        </w:rPr>
        <w:t xml:space="preserve"> </w:t>
      </w:r>
      <w:proofErr w:type="spellStart"/>
      <w:r w:rsidR="00521654">
        <w:rPr>
          <w:rFonts w:ascii="Calibri" w:eastAsia="Calibri" w:hAnsi="Calibri" w:cs="Times New Roman"/>
          <w:b/>
          <w:lang w:val="pl-PL"/>
        </w:rPr>
        <w:t>State</w:t>
      </w:r>
      <w:proofErr w:type="spellEnd"/>
      <w:r w:rsidR="00521654">
        <w:rPr>
          <w:rFonts w:ascii="Calibri" w:eastAsia="Calibri" w:hAnsi="Calibri" w:cs="Times New Roman"/>
          <w:b/>
          <w:lang w:val="pl-PL"/>
        </w:rPr>
        <w:t xml:space="preserve">) </w:t>
      </w:r>
      <w:r w:rsidR="00521654" w:rsidRPr="00B46E66">
        <w:rPr>
          <w:rFonts w:ascii="Calibri" w:eastAsia="Calibri" w:hAnsi="Calibri" w:cs="Times New Roman"/>
          <w:lang w:val="pl-PL"/>
        </w:rPr>
        <w:t>–</w:t>
      </w:r>
      <w:r w:rsidR="00521654">
        <w:rPr>
          <w:rFonts w:ascii="Calibri" w:eastAsia="Calibri" w:hAnsi="Calibri" w:cs="Times New Roman"/>
          <w:b/>
          <w:lang w:val="pl-PL"/>
        </w:rPr>
        <w:t xml:space="preserve"> </w:t>
      </w:r>
      <w:r w:rsidR="000F405C">
        <w:rPr>
          <w:rFonts w:ascii="Calibri" w:eastAsia="Calibri" w:hAnsi="Calibri" w:cs="Times New Roman"/>
          <w:b/>
          <w:lang w:val="pl-PL"/>
        </w:rPr>
        <w:t>3</w:t>
      </w:r>
      <w:r w:rsidR="00521654">
        <w:rPr>
          <w:rFonts w:ascii="Calibri" w:eastAsia="Calibri" w:hAnsi="Calibri" w:cs="Times New Roman"/>
          <w:b/>
          <w:lang w:val="pl-PL"/>
        </w:rPr>
        <w:t xml:space="preserve"> Punkty Zwycięstwa</w:t>
      </w:r>
    </w:p>
    <w:p w:rsidR="000D26E5" w:rsidRDefault="005D4135" w:rsidP="005D4135">
      <w:pPr>
        <w:spacing w:after="120" w:line="276" w:lineRule="auto"/>
        <w:rPr>
          <w:rFonts w:ascii="Calibri" w:eastAsia="Calibri" w:hAnsi="Calibri" w:cs="Times New Roman"/>
          <w:b/>
          <w:lang w:val="pl-PL"/>
        </w:rPr>
      </w:pPr>
      <w:r w:rsidRPr="00A35E7E">
        <w:rPr>
          <w:rFonts w:ascii="Calibri" w:eastAsia="Calibri" w:hAnsi="Calibri" w:cs="Times New Roman"/>
          <w:lang w:val="pl-PL"/>
        </w:rPr>
        <w:t>„</w:t>
      </w:r>
      <w:r>
        <w:rPr>
          <w:rFonts w:ascii="Calibri" w:eastAsia="Calibri" w:hAnsi="Calibri" w:cs="Times New Roman"/>
          <w:lang w:val="pl-PL"/>
        </w:rPr>
        <w:t>Szum medialny”</w:t>
      </w:r>
      <w:r>
        <w:rPr>
          <w:rFonts w:ascii="Calibri" w:eastAsia="Calibri" w:hAnsi="Calibri" w:cs="Times New Roman"/>
          <w:lang w:val="pl-PL"/>
        </w:rPr>
        <w:br/>
        <w:t xml:space="preserve">Sprowadzenie </w:t>
      </w:r>
      <w:r>
        <w:rPr>
          <w:rFonts w:ascii="Calibri" w:eastAsia="Calibri" w:hAnsi="Calibri" w:cs="Times New Roman"/>
          <w:b/>
          <w:lang w:val="pl-PL"/>
        </w:rPr>
        <w:t xml:space="preserve">Dziennikarza </w:t>
      </w:r>
      <w:r>
        <w:rPr>
          <w:rFonts w:ascii="Calibri" w:eastAsia="Calibri" w:hAnsi="Calibri" w:cs="Times New Roman"/>
          <w:lang w:val="pl-PL"/>
        </w:rPr>
        <w:t>do stanu Zerowego (</w:t>
      </w:r>
      <w:proofErr w:type="spellStart"/>
      <w:r>
        <w:rPr>
          <w:rFonts w:ascii="Calibri" w:eastAsia="Calibri" w:hAnsi="Calibri" w:cs="Times New Roman"/>
          <w:b/>
          <w:lang w:val="pl-PL"/>
        </w:rPr>
        <w:t>Null</w:t>
      </w:r>
      <w:proofErr w:type="spellEnd"/>
      <w:r>
        <w:rPr>
          <w:rFonts w:ascii="Calibri" w:eastAsia="Calibri" w:hAnsi="Calibri" w:cs="Times New Roman"/>
          <w:b/>
          <w:lang w:val="pl-PL"/>
        </w:rPr>
        <w:t xml:space="preserve"> </w:t>
      </w:r>
      <w:proofErr w:type="spellStart"/>
      <w:r>
        <w:rPr>
          <w:rFonts w:ascii="Calibri" w:eastAsia="Calibri" w:hAnsi="Calibri" w:cs="Times New Roman"/>
          <w:b/>
          <w:lang w:val="pl-PL"/>
        </w:rPr>
        <w:t>State</w:t>
      </w:r>
      <w:proofErr w:type="spellEnd"/>
      <w:r>
        <w:rPr>
          <w:rFonts w:ascii="Calibri" w:eastAsia="Calibri" w:hAnsi="Calibri" w:cs="Times New Roman"/>
          <w:b/>
          <w:lang w:val="pl-PL"/>
        </w:rPr>
        <w:t xml:space="preserve">) </w:t>
      </w:r>
      <w:r w:rsidRPr="00B46E66">
        <w:rPr>
          <w:rFonts w:ascii="Calibri" w:eastAsia="Calibri" w:hAnsi="Calibri" w:cs="Times New Roman"/>
          <w:lang w:val="pl-PL"/>
        </w:rPr>
        <w:t>–</w:t>
      </w:r>
      <w:r>
        <w:rPr>
          <w:rFonts w:ascii="Calibri" w:eastAsia="Calibri" w:hAnsi="Calibri" w:cs="Times New Roman"/>
          <w:b/>
          <w:lang w:val="pl-PL"/>
        </w:rPr>
        <w:t xml:space="preserve"> 2 Punkty Zwycięstwa</w:t>
      </w:r>
      <w:r>
        <w:rPr>
          <w:rFonts w:ascii="Calibri" w:eastAsia="Calibri" w:hAnsi="Calibri" w:cs="Times New Roman"/>
          <w:b/>
          <w:lang w:val="pl-PL"/>
        </w:rPr>
        <w:br/>
      </w:r>
      <w:r w:rsidR="00171F23">
        <w:rPr>
          <w:rFonts w:ascii="Calibri" w:eastAsia="Calibri" w:hAnsi="Calibri" w:cs="Times New Roman"/>
          <w:lang w:val="pl-PL"/>
        </w:rPr>
        <w:t>„Atak zastraszający”</w:t>
      </w:r>
      <w:r w:rsidR="00521654" w:rsidRPr="00A35E7E">
        <w:rPr>
          <w:rFonts w:ascii="Calibri" w:eastAsia="Calibri" w:hAnsi="Calibri" w:cs="Times New Roman"/>
          <w:lang w:val="pl-PL"/>
        </w:rPr>
        <w:br/>
      </w:r>
      <w:r w:rsidR="00171F23">
        <w:rPr>
          <w:rFonts w:ascii="Calibri" w:eastAsia="Calibri" w:hAnsi="Calibri" w:cs="Times New Roman"/>
          <w:lang w:val="pl-PL"/>
        </w:rPr>
        <w:t xml:space="preserve">Sprowadzenie </w:t>
      </w:r>
      <w:r w:rsidR="00171F23">
        <w:rPr>
          <w:rFonts w:ascii="Calibri" w:eastAsia="Calibri" w:hAnsi="Calibri" w:cs="Times New Roman"/>
          <w:b/>
          <w:lang w:val="pl-PL"/>
        </w:rPr>
        <w:t xml:space="preserve">Cywila </w:t>
      </w:r>
      <w:r w:rsidR="00171F23">
        <w:rPr>
          <w:rFonts w:ascii="Calibri" w:eastAsia="Calibri" w:hAnsi="Calibri" w:cs="Times New Roman"/>
          <w:lang w:val="pl-PL"/>
        </w:rPr>
        <w:t>do stanu Zerowego (</w:t>
      </w:r>
      <w:proofErr w:type="spellStart"/>
      <w:r w:rsidR="00171F23">
        <w:rPr>
          <w:rFonts w:ascii="Calibri" w:eastAsia="Calibri" w:hAnsi="Calibri" w:cs="Times New Roman"/>
          <w:b/>
          <w:lang w:val="pl-PL"/>
        </w:rPr>
        <w:t>Null</w:t>
      </w:r>
      <w:proofErr w:type="spellEnd"/>
      <w:r w:rsidR="00171F23">
        <w:rPr>
          <w:rFonts w:ascii="Calibri" w:eastAsia="Calibri" w:hAnsi="Calibri" w:cs="Times New Roman"/>
          <w:b/>
          <w:lang w:val="pl-PL"/>
        </w:rPr>
        <w:t xml:space="preserve"> </w:t>
      </w:r>
      <w:proofErr w:type="spellStart"/>
      <w:r w:rsidR="00171F23">
        <w:rPr>
          <w:rFonts w:ascii="Calibri" w:eastAsia="Calibri" w:hAnsi="Calibri" w:cs="Times New Roman"/>
          <w:b/>
          <w:lang w:val="pl-PL"/>
        </w:rPr>
        <w:t>State</w:t>
      </w:r>
      <w:proofErr w:type="spellEnd"/>
      <w:r w:rsidR="00171F23">
        <w:rPr>
          <w:rFonts w:ascii="Calibri" w:eastAsia="Calibri" w:hAnsi="Calibri" w:cs="Times New Roman"/>
          <w:b/>
          <w:lang w:val="pl-PL"/>
        </w:rPr>
        <w:t xml:space="preserve">) </w:t>
      </w:r>
      <w:r w:rsidR="00171F23" w:rsidRPr="00B46E66">
        <w:rPr>
          <w:rFonts w:ascii="Calibri" w:eastAsia="Calibri" w:hAnsi="Calibri" w:cs="Times New Roman"/>
          <w:lang w:val="pl-PL"/>
        </w:rPr>
        <w:t>–</w:t>
      </w:r>
      <w:r w:rsidR="00521654">
        <w:rPr>
          <w:rFonts w:ascii="Calibri" w:eastAsia="Calibri" w:hAnsi="Calibri" w:cs="Times New Roman"/>
          <w:b/>
          <w:lang w:val="pl-PL"/>
        </w:rPr>
        <w:t>1</w:t>
      </w:r>
      <w:r w:rsidR="00521654" w:rsidRPr="00A35E7E">
        <w:rPr>
          <w:rFonts w:ascii="Calibri" w:eastAsia="Calibri" w:hAnsi="Calibri" w:cs="Times New Roman"/>
          <w:b/>
          <w:lang w:val="pl-PL"/>
        </w:rPr>
        <w:t xml:space="preserve"> Punkt Zwycięstwa</w:t>
      </w:r>
      <w:r w:rsidR="00171F23">
        <w:rPr>
          <w:rFonts w:ascii="Calibri" w:eastAsia="Calibri" w:hAnsi="Calibri" w:cs="Times New Roman"/>
          <w:b/>
          <w:lang w:val="pl-PL"/>
        </w:rPr>
        <w:t xml:space="preserve"> za każdego Cywila</w:t>
      </w:r>
    </w:p>
    <w:p w:rsidR="005D4135" w:rsidRDefault="00521654" w:rsidP="00521654">
      <w:pPr>
        <w:spacing w:after="120" w:line="276" w:lineRule="auto"/>
        <w:rPr>
          <w:rFonts w:ascii="Calibri" w:eastAsia="Calibri" w:hAnsi="Calibri" w:cs="Times New Roman"/>
          <w:b/>
          <w:lang w:val="pl-PL"/>
        </w:rPr>
      </w:pPr>
      <w:r>
        <w:rPr>
          <w:rFonts w:ascii="Calibri" w:eastAsia="Calibri" w:hAnsi="Calibri" w:cs="Times New Roman"/>
          <w:b/>
          <w:lang w:val="pl-PL"/>
        </w:rPr>
        <w:br/>
      </w:r>
      <w:r w:rsidR="000D26E5" w:rsidRPr="000D26E5">
        <w:rPr>
          <w:rFonts w:ascii="Calibri" w:eastAsia="Calibri" w:hAnsi="Calibri" w:cs="Times New Roman"/>
          <w:b/>
          <w:lang w:val="pl-PL"/>
        </w:rPr>
        <w:t>Maksymalnie 10 punktów do zdobycia.</w:t>
      </w:r>
      <w:r>
        <w:rPr>
          <w:rFonts w:ascii="Calibri" w:eastAsia="Calibri" w:hAnsi="Calibri" w:cs="Times New Roman"/>
          <w:lang w:val="pl-PL"/>
        </w:rPr>
        <w:br/>
        <w:t xml:space="preserve"> </w:t>
      </w:r>
    </w:p>
    <w:p w:rsidR="00521654" w:rsidRPr="005D4135" w:rsidRDefault="00521654" w:rsidP="00521654">
      <w:pPr>
        <w:spacing w:after="120" w:line="276" w:lineRule="auto"/>
        <w:rPr>
          <w:rFonts w:ascii="Calibri" w:eastAsia="Calibri" w:hAnsi="Calibri" w:cs="Times New Roman"/>
          <w:b/>
          <w:lang w:val="pl-PL"/>
        </w:rPr>
      </w:pPr>
      <w:r w:rsidRPr="00A35E7E">
        <w:rPr>
          <w:rFonts w:ascii="Calibri" w:eastAsia="Calibri" w:hAnsi="Calibri" w:cs="Times New Roman"/>
          <w:lang w:val="pl-PL"/>
        </w:rPr>
        <w:lastRenderedPageBreak/>
        <w:t>KONIEC MISJI</w:t>
      </w:r>
      <w:r w:rsidRPr="00A35E7E">
        <w:rPr>
          <w:rFonts w:ascii="Calibri" w:eastAsia="Calibri" w:hAnsi="Calibri" w:cs="Times New Roman"/>
          <w:lang w:val="pl-PL"/>
        </w:rPr>
        <w:br/>
      </w:r>
      <w:r w:rsidRPr="00A35E7E">
        <w:rPr>
          <w:rFonts w:ascii="Calibri" w:eastAsia="Calibri" w:hAnsi="Calibri" w:cs="Times New Roman"/>
          <w:lang w:val="pl-PL"/>
        </w:rPr>
        <w:br/>
        <w:t xml:space="preserve">Misja kończy się po </w:t>
      </w:r>
      <w:r w:rsidRPr="00A35E7E">
        <w:rPr>
          <w:rFonts w:ascii="Calibri" w:eastAsia="Calibri" w:hAnsi="Calibri" w:cs="Times New Roman"/>
          <w:b/>
          <w:lang w:val="pl-PL"/>
        </w:rPr>
        <w:t>3 turach</w:t>
      </w:r>
      <w:r w:rsidRPr="00A35E7E">
        <w:rPr>
          <w:rFonts w:ascii="Calibri" w:eastAsia="Calibri" w:hAnsi="Calibri" w:cs="Times New Roman"/>
          <w:lang w:val="pl-PL"/>
        </w:rPr>
        <w:t xml:space="preserve">. </w:t>
      </w:r>
      <w:r w:rsidR="005D4135">
        <w:rPr>
          <w:rFonts w:ascii="Calibri" w:eastAsia="Calibri" w:hAnsi="Calibri" w:cs="Times New Roman"/>
          <w:lang w:val="pl-PL"/>
        </w:rPr>
        <w:t>W misji n</w:t>
      </w:r>
      <w:r w:rsidR="000F405C">
        <w:rPr>
          <w:rFonts w:ascii="Calibri" w:eastAsia="Calibri" w:hAnsi="Calibri" w:cs="Times New Roman"/>
          <w:lang w:val="pl-PL"/>
        </w:rPr>
        <w:t>i</w:t>
      </w:r>
      <w:r w:rsidR="005D4135">
        <w:rPr>
          <w:rFonts w:ascii="Calibri" w:eastAsia="Calibri" w:hAnsi="Calibri" w:cs="Times New Roman"/>
          <w:lang w:val="pl-PL"/>
        </w:rPr>
        <w:t>e</w:t>
      </w:r>
      <w:r w:rsidR="000F405C">
        <w:rPr>
          <w:rFonts w:ascii="Calibri" w:eastAsia="Calibri" w:hAnsi="Calibri" w:cs="Times New Roman"/>
          <w:lang w:val="pl-PL"/>
        </w:rPr>
        <w:t xml:space="preserve"> obowiązują zasady Odwrotu!</w:t>
      </w:r>
    </w:p>
    <w:p w:rsidR="00D17FB4" w:rsidRPr="00C34F84" w:rsidRDefault="00521654" w:rsidP="00521654">
      <w:pPr>
        <w:rPr>
          <w:lang w:val="pl-PL"/>
        </w:rPr>
      </w:pPr>
      <w:r w:rsidRPr="00A35E7E">
        <w:rPr>
          <w:rFonts w:ascii="Calibri" w:eastAsia="Calibri" w:hAnsi="Calibri" w:cs="Times New Roman"/>
          <w:lang w:val="pl-PL"/>
        </w:rPr>
        <w:t>REGUŁY KAMPANII</w:t>
      </w:r>
      <w:r w:rsidRPr="00A35E7E">
        <w:rPr>
          <w:rFonts w:ascii="Calibri" w:eastAsia="Calibri" w:hAnsi="Calibri" w:cs="Times New Roman"/>
          <w:lang w:val="pl-PL"/>
        </w:rPr>
        <w:br/>
      </w:r>
      <w:r w:rsidRPr="00A35E7E">
        <w:rPr>
          <w:rFonts w:ascii="Calibri" w:eastAsia="Calibri" w:hAnsi="Calibri" w:cs="Times New Roman"/>
          <w:lang w:val="pl-PL"/>
        </w:rPr>
        <w:br/>
        <w:t xml:space="preserve">Dla </w:t>
      </w:r>
      <w:r w:rsidRPr="00A35E7E">
        <w:rPr>
          <w:rFonts w:ascii="Calibri" w:eastAsia="Calibri" w:hAnsi="Calibri" w:cs="Times New Roman"/>
          <w:b/>
          <w:lang w:val="pl-PL"/>
        </w:rPr>
        <w:t xml:space="preserve">Operatora </w:t>
      </w:r>
      <w:r w:rsidRPr="00A35E7E">
        <w:rPr>
          <w:rFonts w:ascii="Calibri" w:eastAsia="Calibri" w:hAnsi="Calibri" w:cs="Times New Roman"/>
          <w:lang w:val="pl-PL"/>
        </w:rPr>
        <w:t xml:space="preserve">działają normalne zasady z </w:t>
      </w:r>
      <w:proofErr w:type="spellStart"/>
      <w:r w:rsidRPr="00A35E7E">
        <w:rPr>
          <w:rFonts w:ascii="Calibri" w:eastAsia="Calibri" w:hAnsi="Calibri" w:cs="Times New Roman"/>
          <w:lang w:val="pl-PL"/>
        </w:rPr>
        <w:t>Campaign</w:t>
      </w:r>
      <w:proofErr w:type="spellEnd"/>
      <w:r w:rsidRPr="00A35E7E">
        <w:rPr>
          <w:rFonts w:ascii="Calibri" w:eastAsia="Calibri" w:hAnsi="Calibri" w:cs="Times New Roman"/>
          <w:lang w:val="pl-PL"/>
        </w:rPr>
        <w:t xml:space="preserve">: </w:t>
      </w:r>
      <w:proofErr w:type="spellStart"/>
      <w:r w:rsidRPr="00A35E7E">
        <w:rPr>
          <w:rFonts w:ascii="Calibri" w:eastAsia="Calibri" w:hAnsi="Calibri" w:cs="Times New Roman"/>
          <w:lang w:val="pl-PL"/>
        </w:rPr>
        <w:t>Paradiso</w:t>
      </w:r>
      <w:proofErr w:type="spellEnd"/>
      <w:r w:rsidRPr="00A35E7E">
        <w:rPr>
          <w:rFonts w:ascii="Calibri" w:eastAsia="Calibri" w:hAnsi="Calibri" w:cs="Times New Roman"/>
          <w:lang w:val="pl-PL"/>
        </w:rPr>
        <w:t xml:space="preserve">. Jeśli zginie on i nie powiodą się MEDEVAC oraz CUBEVAC, następny Operator posiada połowę punktów EXP poprzedniego. Wszelkie oficjalne zasady związane z zamianą zdobytych Punktów Zwycięstwa na EXP z C:Paradiso obowiązują. Można więc także rozwijać tzw. </w:t>
      </w:r>
      <w:r w:rsidRPr="00A35E7E">
        <w:rPr>
          <w:rFonts w:ascii="Calibri" w:eastAsia="Calibri" w:hAnsi="Calibri" w:cs="Times New Roman"/>
          <w:b/>
          <w:lang w:val="pl-PL"/>
        </w:rPr>
        <w:t>drzewko dowodzenia</w:t>
      </w:r>
      <w:r w:rsidRPr="00A35E7E">
        <w:rPr>
          <w:rFonts w:ascii="Calibri" w:eastAsia="Calibri" w:hAnsi="Calibri" w:cs="Times New Roman"/>
          <w:lang w:val="pl-PL"/>
        </w:rPr>
        <w:t xml:space="preserve">. </w:t>
      </w:r>
      <w:r w:rsidRPr="00A35E7E">
        <w:rPr>
          <w:rFonts w:ascii="Calibri" w:eastAsia="Calibri" w:hAnsi="Calibri" w:cs="Times New Roman"/>
          <w:lang w:val="pl-PL"/>
        </w:rPr>
        <w:br/>
      </w:r>
      <w:r w:rsidRPr="00A35E7E">
        <w:rPr>
          <w:rFonts w:ascii="Calibri" w:eastAsia="Calibri" w:hAnsi="Calibri" w:cs="Times New Roman"/>
          <w:lang w:val="pl-PL"/>
        </w:rPr>
        <w:br/>
      </w:r>
      <w:r w:rsidR="00C34F84">
        <w:rPr>
          <w:lang w:val="pl-PL"/>
        </w:rPr>
        <w:t>Treść rezolucji 187256/A/2177</w:t>
      </w:r>
      <w:r w:rsidR="00C34F84">
        <w:rPr>
          <w:lang w:val="pl-PL"/>
        </w:rPr>
        <w:br/>
        <w:t xml:space="preserve">Oświadcza się, co </w:t>
      </w:r>
      <w:proofErr w:type="spellStart"/>
      <w:r w:rsidR="00C34F84">
        <w:rPr>
          <w:lang w:val="pl-PL"/>
        </w:rPr>
        <w:t>nastepuje</w:t>
      </w:r>
      <w:proofErr w:type="spellEnd"/>
      <w:r w:rsidR="00C34F84">
        <w:rPr>
          <w:lang w:val="pl-PL"/>
        </w:rPr>
        <w:t>:</w:t>
      </w:r>
      <w:r w:rsidR="00C34F84">
        <w:rPr>
          <w:lang w:val="pl-PL"/>
        </w:rPr>
        <w:br/>
      </w:r>
      <w:r w:rsidR="00C34F84" w:rsidRPr="00D46E61">
        <w:rPr>
          <w:i/>
          <w:lang w:val="pl-PL"/>
        </w:rPr>
        <w:t xml:space="preserve">Korporacja </w:t>
      </w:r>
      <w:proofErr w:type="spellStart"/>
      <w:r w:rsidR="00C34F84" w:rsidRPr="00D46E61">
        <w:rPr>
          <w:i/>
          <w:lang w:val="pl-PL"/>
        </w:rPr>
        <w:t>MagnaObra</w:t>
      </w:r>
      <w:proofErr w:type="spellEnd"/>
      <w:r w:rsidR="00C34F84" w:rsidRPr="00D46E61">
        <w:rPr>
          <w:i/>
          <w:lang w:val="pl-PL"/>
        </w:rPr>
        <w:t xml:space="preserve"> uznana jest winnym wystąpienia przeciwko zdrowiu i życiu </w:t>
      </w:r>
      <w:r w:rsidR="00D46E61" w:rsidRPr="00D46E61">
        <w:rPr>
          <w:i/>
          <w:lang w:val="pl-PL"/>
        </w:rPr>
        <w:t xml:space="preserve"> obywateli Sfery Ludzkiej poprzez niesprowokowany niczym atak na instalacje cywilne w wyniku czego śmierć ponieśli obywatele Nowego Stambułu. W toku śledztwa prowadzonego przez Najwyższego Komisarza wyszły na jaw gorszące nieprawidłowości w funkcjonowaniu i finansowaniu </w:t>
      </w:r>
      <w:proofErr w:type="spellStart"/>
      <w:r w:rsidR="00D46E61" w:rsidRPr="00D46E61">
        <w:rPr>
          <w:i/>
          <w:lang w:val="pl-PL"/>
        </w:rPr>
        <w:t>MagnaObry</w:t>
      </w:r>
      <w:proofErr w:type="spellEnd"/>
      <w:r w:rsidR="00D46E61" w:rsidRPr="00D46E61">
        <w:rPr>
          <w:i/>
          <w:lang w:val="pl-PL"/>
        </w:rPr>
        <w:t xml:space="preserve">. </w:t>
      </w:r>
      <w:proofErr w:type="spellStart"/>
      <w:r w:rsidR="00D46E61" w:rsidRPr="00D46E61">
        <w:rPr>
          <w:i/>
          <w:lang w:val="pl-PL"/>
        </w:rPr>
        <w:t>Ninejszym</w:t>
      </w:r>
      <w:proofErr w:type="spellEnd"/>
      <w:r w:rsidR="00D46E61" w:rsidRPr="00D46E61">
        <w:rPr>
          <w:i/>
          <w:lang w:val="pl-PL"/>
        </w:rPr>
        <w:t xml:space="preserve">, rezolucją tej Rady Najwyższej, uznaje się </w:t>
      </w:r>
      <w:proofErr w:type="spellStart"/>
      <w:r w:rsidR="00D46E61" w:rsidRPr="00D46E61">
        <w:rPr>
          <w:i/>
          <w:lang w:val="pl-PL"/>
        </w:rPr>
        <w:t>się</w:t>
      </w:r>
      <w:proofErr w:type="spellEnd"/>
      <w:r w:rsidR="00D46E61" w:rsidRPr="00D46E61">
        <w:rPr>
          <w:i/>
          <w:lang w:val="pl-PL"/>
        </w:rPr>
        <w:t xml:space="preserve"> </w:t>
      </w:r>
      <w:proofErr w:type="spellStart"/>
      <w:r w:rsidR="00D46E61" w:rsidRPr="00D46E61">
        <w:rPr>
          <w:i/>
          <w:lang w:val="pl-PL"/>
        </w:rPr>
        <w:t>MagnaObrę</w:t>
      </w:r>
      <w:proofErr w:type="spellEnd"/>
      <w:r w:rsidR="00D46E61" w:rsidRPr="00D46E61">
        <w:rPr>
          <w:i/>
          <w:lang w:val="pl-PL"/>
        </w:rPr>
        <w:t xml:space="preserve"> za korporację wyjętą spod prawa i nakazuje się konfiskatę wszelkich jej dóbr ruchomych i nieruchomych. Dla pełnego uzasadnienia należy zapoznać się z treścią załącznika 187256/B/2177.</w:t>
      </w:r>
    </w:p>
    <w:sectPr w:rsidR="00D17FB4" w:rsidRPr="00C34F84" w:rsidSect="00C14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AF3" w:rsidRDefault="00671AF3" w:rsidP="00521654">
      <w:pPr>
        <w:spacing w:after="0" w:line="240" w:lineRule="auto"/>
      </w:pPr>
      <w:r>
        <w:separator/>
      </w:r>
    </w:p>
  </w:endnote>
  <w:endnote w:type="continuationSeparator" w:id="0">
    <w:p w:rsidR="00671AF3" w:rsidRDefault="00671AF3" w:rsidP="00521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AF3" w:rsidRDefault="00671AF3" w:rsidP="00521654">
      <w:pPr>
        <w:spacing w:after="0" w:line="240" w:lineRule="auto"/>
      </w:pPr>
      <w:r>
        <w:separator/>
      </w:r>
    </w:p>
  </w:footnote>
  <w:footnote w:type="continuationSeparator" w:id="0">
    <w:p w:rsidR="00671AF3" w:rsidRDefault="00671AF3" w:rsidP="00521654">
      <w:pPr>
        <w:spacing w:after="0" w:line="240" w:lineRule="auto"/>
      </w:pPr>
      <w:r>
        <w:continuationSeparator/>
      </w:r>
    </w:p>
  </w:footnote>
  <w:footnote w:id="1">
    <w:p w:rsidR="005D4135" w:rsidRPr="000F405C" w:rsidRDefault="005D4135" w:rsidP="005D4135">
      <w:pPr>
        <w:pStyle w:val="FootnoteText"/>
        <w:rPr>
          <w:lang w:val="pl-PL"/>
        </w:rPr>
      </w:pPr>
      <w:r>
        <w:rPr>
          <w:rStyle w:val="FootnoteReference"/>
        </w:rPr>
        <w:footnoteRef/>
      </w:r>
      <w:r w:rsidRPr="008251E7">
        <w:rPr>
          <w:lang w:val="pl-PL"/>
        </w:rPr>
        <w:t xml:space="preserve"> </w:t>
      </w:r>
      <w:r>
        <w:rPr>
          <w:lang w:val="pl-PL"/>
        </w:rPr>
        <w:t>W ramach remisu, liczony jest najdroższy model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654"/>
    <w:rsid w:val="000020A0"/>
    <w:rsid w:val="000C397B"/>
    <w:rsid w:val="000C69E5"/>
    <w:rsid w:val="000C6ED4"/>
    <w:rsid w:val="000D26E5"/>
    <w:rsid w:val="000E1BCB"/>
    <w:rsid w:val="000F405C"/>
    <w:rsid w:val="001708A4"/>
    <w:rsid w:val="00171F23"/>
    <w:rsid w:val="002527B5"/>
    <w:rsid w:val="003E6FEA"/>
    <w:rsid w:val="004265E4"/>
    <w:rsid w:val="00521654"/>
    <w:rsid w:val="005D4135"/>
    <w:rsid w:val="00671AF3"/>
    <w:rsid w:val="006B2D87"/>
    <w:rsid w:val="006D561F"/>
    <w:rsid w:val="007C3F29"/>
    <w:rsid w:val="00822BE4"/>
    <w:rsid w:val="008251E7"/>
    <w:rsid w:val="008A7108"/>
    <w:rsid w:val="009B5D78"/>
    <w:rsid w:val="00B561BC"/>
    <w:rsid w:val="00C147D1"/>
    <w:rsid w:val="00C34F84"/>
    <w:rsid w:val="00D10F91"/>
    <w:rsid w:val="00D46E61"/>
    <w:rsid w:val="00EF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8D8B91-37D9-45FC-A506-33D52B431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654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52165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2165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21654"/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1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654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E5164AA1-7264-4517-9B0F-8B728F344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4</Pages>
  <Words>1412</Words>
  <Characters>8053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Patrycjusz Piechowski</dc:creator>
  <cp:keywords/>
  <dc:description/>
  <cp:lastModifiedBy>Patrycjusz Piechowski</cp:lastModifiedBy>
  <cp:revision>7</cp:revision>
  <dcterms:created xsi:type="dcterms:W3CDTF">2015-05-18T19:41:00Z</dcterms:created>
  <dcterms:modified xsi:type="dcterms:W3CDTF">2015-07-08T11:11:00Z</dcterms:modified>
</cp:coreProperties>
</file>